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4C58D" w14:textId="5C055816" w:rsidR="00A10A10" w:rsidRDefault="00A10A10" w:rsidP="00A10A10">
      <w:pPr>
        <w:spacing w:beforeLines="50" w:before="156" w:afterLines="50" w:after="156" w:line="360" w:lineRule="auto"/>
        <w:jc w:val="center"/>
        <w:outlineLvl w:val="0"/>
        <w:rPr>
          <w:b/>
          <w:bCs/>
          <w:color w:val="0000FF"/>
          <w:sz w:val="28"/>
          <w:szCs w:val="28"/>
        </w:rPr>
      </w:pPr>
      <w:bookmarkStart w:id="0" w:name="_Toc57186230"/>
      <w:r>
        <w:rPr>
          <w:rFonts w:hint="eastAsia"/>
          <w:b/>
          <w:bCs/>
          <w:sz w:val="28"/>
          <w:szCs w:val="28"/>
        </w:rPr>
        <w:t>合同格式条款</w:t>
      </w:r>
      <w:bookmarkEnd w:id="0"/>
    </w:p>
    <w:p w14:paraId="290BA22B" w14:textId="77777777" w:rsidR="00A10A10" w:rsidRDefault="00A10A10" w:rsidP="00A10A10">
      <w:pPr>
        <w:snapToGrid w:val="0"/>
        <w:spacing w:line="360" w:lineRule="auto"/>
        <w:textAlignment w:val="auto"/>
        <w:rPr>
          <w:rFonts w:ascii="宋体" w:hAnsi="宋体"/>
          <w:b/>
          <w:kern w:val="2"/>
          <w:sz w:val="24"/>
        </w:rPr>
      </w:pPr>
      <w:r>
        <w:rPr>
          <w:rFonts w:ascii="宋体" w:hAnsi="宋体" w:hint="eastAsia"/>
          <w:b/>
          <w:kern w:val="2"/>
          <w:sz w:val="24"/>
        </w:rPr>
        <w:t>注：本合同仅为合同的参考文本，合同签订双方可根据项目的具体要求进行修订。</w:t>
      </w:r>
    </w:p>
    <w:p w14:paraId="3E590D55" w14:textId="77777777" w:rsidR="00A10A10" w:rsidRDefault="00A10A10" w:rsidP="00A10A10">
      <w:pPr>
        <w:snapToGrid w:val="0"/>
        <w:spacing w:line="360" w:lineRule="auto"/>
        <w:textAlignment w:val="auto"/>
        <w:rPr>
          <w:rFonts w:ascii="宋体" w:hAnsi="宋体" w:cs="宋体"/>
          <w:b/>
          <w:i/>
          <w:sz w:val="24"/>
          <w:u w:val="single"/>
        </w:rPr>
      </w:pPr>
      <w:r>
        <w:rPr>
          <w:rFonts w:ascii="宋体" w:hAnsi="宋体" w:cs="宋体" w:hint="eastAsia"/>
          <w:b/>
          <w:sz w:val="24"/>
        </w:rPr>
        <w:t xml:space="preserve">甲方： </w:t>
      </w:r>
      <w:r>
        <w:rPr>
          <w:rFonts w:ascii="宋体" w:hAnsi="宋体" w:cs="宋体" w:hint="eastAsia"/>
          <w:b/>
          <w:sz w:val="24"/>
          <w:u w:val="single"/>
        </w:rPr>
        <w:t xml:space="preserve">                                   </w:t>
      </w:r>
    </w:p>
    <w:p w14:paraId="79615B2E" w14:textId="77777777" w:rsidR="00A10A10" w:rsidRDefault="00A10A10" w:rsidP="00A10A10">
      <w:pPr>
        <w:snapToGrid w:val="0"/>
        <w:spacing w:line="360" w:lineRule="auto"/>
        <w:textAlignment w:val="auto"/>
        <w:rPr>
          <w:rFonts w:ascii="宋体" w:hAnsi="宋体" w:cs="宋体"/>
          <w:b/>
          <w:sz w:val="24"/>
          <w:u w:val="single"/>
        </w:rPr>
      </w:pPr>
      <w:r>
        <w:rPr>
          <w:rFonts w:ascii="宋体" w:hAnsi="宋体" w:cs="宋体" w:hint="eastAsia"/>
          <w:b/>
          <w:sz w:val="24"/>
        </w:rPr>
        <w:t xml:space="preserve">乙方： </w:t>
      </w:r>
      <w:r>
        <w:rPr>
          <w:rFonts w:ascii="宋体" w:hAnsi="宋体" w:cs="宋体" w:hint="eastAsia"/>
          <w:b/>
          <w:sz w:val="24"/>
          <w:u w:val="single"/>
        </w:rPr>
        <w:t xml:space="preserve">                                   </w:t>
      </w:r>
    </w:p>
    <w:p w14:paraId="26F3E3BB" w14:textId="77777777" w:rsidR="00A10A10" w:rsidRDefault="00A10A10" w:rsidP="00A10A10">
      <w:pPr>
        <w:adjustRightInd/>
        <w:spacing w:line="360" w:lineRule="auto"/>
        <w:ind w:left="1260" w:rightChars="20" w:right="40"/>
        <w:textAlignment w:val="auto"/>
        <w:rPr>
          <w:rFonts w:ascii="宋体" w:hAnsi="宋体"/>
          <w:snapToGrid w:val="0"/>
          <w:sz w:val="24"/>
        </w:rPr>
      </w:pPr>
    </w:p>
    <w:p w14:paraId="757445B0"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rPr>
        <w:t xml:space="preserve">    </w:t>
      </w:r>
      <w:r>
        <w:rPr>
          <w:rFonts w:ascii="宋体" w:hAnsi="宋体" w:hint="eastAsia"/>
          <w:kern w:val="2"/>
          <w:sz w:val="24"/>
          <w:szCs w:val="22"/>
        </w:rPr>
        <w:t>照《中华人民共和国合同法》、《</w:t>
      </w:r>
      <w:bookmarkStart w:id="1" w:name="_Hlk57656901"/>
      <w:r>
        <w:rPr>
          <w:rFonts w:ascii="宋体" w:hAnsi="宋体" w:hint="eastAsia"/>
          <w:kern w:val="2"/>
          <w:sz w:val="24"/>
          <w:szCs w:val="22"/>
        </w:rPr>
        <w:t>中华人民共和国政府采购法</w:t>
      </w:r>
      <w:bookmarkEnd w:id="1"/>
      <w:r>
        <w:rPr>
          <w:rFonts w:ascii="宋体" w:hAnsi="宋体" w:hint="eastAsia"/>
          <w:kern w:val="2"/>
          <w:sz w:val="24"/>
          <w:szCs w:val="22"/>
        </w:rPr>
        <w:t>》以及“</w:t>
      </w:r>
      <w:r>
        <w:rPr>
          <w:rFonts w:ascii="宋体" w:hAnsi="宋体" w:hint="eastAsia"/>
          <w:kern w:val="2"/>
          <w:sz w:val="24"/>
          <w:szCs w:val="22"/>
          <w:u w:val="single"/>
        </w:rPr>
        <w:t>广州中医药大学第三附属医院有创呼吸机采购项目</w:t>
      </w:r>
      <w:r>
        <w:rPr>
          <w:rFonts w:ascii="宋体" w:hAnsi="宋体" w:hint="eastAsia"/>
          <w:kern w:val="2"/>
          <w:sz w:val="24"/>
          <w:szCs w:val="22"/>
        </w:rPr>
        <w:t>”（项目编号：</w:t>
      </w:r>
      <w:r>
        <w:rPr>
          <w:rFonts w:ascii="宋体" w:hAnsi="宋体" w:hint="eastAsia"/>
          <w:kern w:val="2"/>
          <w:sz w:val="24"/>
          <w:szCs w:val="22"/>
          <w:u w:val="single"/>
        </w:rPr>
        <w:t xml:space="preserve">                   </w:t>
      </w:r>
      <w:r>
        <w:rPr>
          <w:rFonts w:ascii="宋体" w:hAnsi="宋体" w:hint="eastAsia"/>
          <w:kern w:val="2"/>
          <w:sz w:val="24"/>
          <w:szCs w:val="22"/>
        </w:rPr>
        <w:t>）</w:t>
      </w:r>
      <w:r>
        <w:rPr>
          <w:rFonts w:ascii="Calibri" w:hAnsi="Calibri" w:hint="eastAsia"/>
          <w:kern w:val="2"/>
          <w:sz w:val="24"/>
          <w:szCs w:val="22"/>
        </w:rPr>
        <w:t xml:space="preserve"> </w:t>
      </w:r>
      <w:r>
        <w:rPr>
          <w:rFonts w:ascii="Calibri" w:hAnsi="Calibri" w:hint="eastAsia"/>
          <w:kern w:val="2"/>
          <w:sz w:val="24"/>
          <w:szCs w:val="22"/>
        </w:rPr>
        <w:t>采购文件的要求和采购结果，经甲乙双方协商一致，签订本合同。双方共同遵守如下条款（合同附件及本项目的采购相关文件均为本合同不可分割之一部分）：</w:t>
      </w:r>
    </w:p>
    <w:p w14:paraId="08A25917" w14:textId="77777777" w:rsidR="00A10A10" w:rsidRDefault="00A10A10" w:rsidP="00A10A10">
      <w:pPr>
        <w:adjustRightInd/>
        <w:spacing w:line="360" w:lineRule="auto"/>
        <w:ind w:firstLineChars="200" w:firstLine="482"/>
        <w:textAlignment w:val="auto"/>
        <w:rPr>
          <w:rFonts w:ascii="宋体" w:hAnsi="宋体"/>
          <w:b/>
          <w:kern w:val="2"/>
          <w:sz w:val="24"/>
          <w:szCs w:val="22"/>
        </w:rPr>
      </w:pPr>
      <w:r>
        <w:rPr>
          <w:rFonts w:ascii="宋体" w:hAnsi="宋体" w:hint="eastAsia"/>
          <w:b/>
          <w:kern w:val="2"/>
          <w:sz w:val="24"/>
          <w:szCs w:val="22"/>
        </w:rPr>
        <w:t>一、合同设备</w:t>
      </w:r>
    </w:p>
    <w:p w14:paraId="57408D6A"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乙方负责向甲方提供下表中所列设备及负责安装调试。</w:t>
      </w:r>
    </w:p>
    <w:tbl>
      <w:tblPr>
        <w:tblpPr w:leftFromText="180" w:rightFromText="180" w:vertAnchor="text" w:horzAnchor="margin" w:tblpXSpec="right" w:tblpY="112"/>
        <w:tblW w:w="9528" w:type="dxa"/>
        <w:tblLayout w:type="fixed"/>
        <w:tblCellMar>
          <w:left w:w="30" w:type="dxa"/>
          <w:right w:w="30" w:type="dxa"/>
        </w:tblCellMar>
        <w:tblLook w:val="0000" w:firstRow="0" w:lastRow="0" w:firstColumn="0" w:lastColumn="0" w:noHBand="0" w:noVBand="0"/>
      </w:tblPr>
      <w:tblGrid>
        <w:gridCol w:w="1164"/>
        <w:gridCol w:w="851"/>
        <w:gridCol w:w="2126"/>
        <w:gridCol w:w="992"/>
        <w:gridCol w:w="709"/>
        <w:gridCol w:w="1418"/>
        <w:gridCol w:w="850"/>
        <w:gridCol w:w="1418"/>
      </w:tblGrid>
      <w:tr w:rsidR="00A10A10" w14:paraId="28F67CFD" w14:textId="77777777" w:rsidTr="007D460E">
        <w:trPr>
          <w:cantSplit/>
          <w:trHeight w:val="989"/>
        </w:trPr>
        <w:tc>
          <w:tcPr>
            <w:tcW w:w="1164" w:type="dxa"/>
            <w:tcBorders>
              <w:top w:val="single" w:sz="4" w:space="0" w:color="auto"/>
              <w:left w:val="single" w:sz="6" w:space="0" w:color="auto"/>
              <w:bottom w:val="single" w:sz="4" w:space="0" w:color="auto"/>
              <w:right w:val="single" w:sz="6" w:space="0" w:color="auto"/>
            </w:tcBorders>
            <w:vAlign w:val="center"/>
          </w:tcPr>
          <w:p w14:paraId="627DEEFA" w14:textId="77777777" w:rsidR="00A10A10" w:rsidRDefault="00A10A10" w:rsidP="007D460E">
            <w:pPr>
              <w:autoSpaceDE w:val="0"/>
              <w:autoSpaceDN w:val="0"/>
              <w:spacing w:line="360" w:lineRule="auto"/>
              <w:ind w:rightChars="40" w:right="80"/>
              <w:jc w:val="center"/>
              <w:rPr>
                <w:rFonts w:ascii="宋体" w:hAnsi="宋体" w:hint="eastAsia"/>
                <w:b/>
                <w:sz w:val="24"/>
              </w:rPr>
            </w:pPr>
            <w:r>
              <w:rPr>
                <w:rFonts w:ascii="宋体" w:hAnsi="宋体" w:hint="eastAsia"/>
                <w:b/>
                <w:sz w:val="24"/>
              </w:rPr>
              <w:t>产品名称</w:t>
            </w:r>
          </w:p>
        </w:tc>
        <w:tc>
          <w:tcPr>
            <w:tcW w:w="851" w:type="dxa"/>
            <w:tcBorders>
              <w:top w:val="single" w:sz="4" w:space="0" w:color="auto"/>
              <w:left w:val="single" w:sz="6" w:space="0" w:color="auto"/>
              <w:bottom w:val="single" w:sz="4" w:space="0" w:color="auto"/>
              <w:right w:val="single" w:sz="4" w:space="0" w:color="auto"/>
            </w:tcBorders>
            <w:vAlign w:val="center"/>
          </w:tcPr>
          <w:p w14:paraId="1445D400" w14:textId="77777777" w:rsidR="00A10A10" w:rsidRDefault="00A10A10" w:rsidP="007D460E">
            <w:pPr>
              <w:autoSpaceDE w:val="0"/>
              <w:autoSpaceDN w:val="0"/>
              <w:spacing w:line="360" w:lineRule="auto"/>
              <w:ind w:rightChars="40" w:right="80"/>
              <w:jc w:val="center"/>
              <w:rPr>
                <w:rFonts w:ascii="宋体" w:hAnsi="宋体" w:hint="eastAsia"/>
                <w:b/>
                <w:color w:val="000000"/>
                <w:sz w:val="24"/>
              </w:rPr>
            </w:pPr>
            <w:r>
              <w:rPr>
                <w:rFonts w:ascii="宋体" w:hAnsi="宋体" w:hint="eastAsia"/>
                <w:b/>
                <w:color w:val="000000"/>
                <w:sz w:val="24"/>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14:paraId="55E2BC0C" w14:textId="77777777" w:rsidR="00A10A10" w:rsidRDefault="00A10A10" w:rsidP="007D460E">
            <w:pPr>
              <w:autoSpaceDE w:val="0"/>
              <w:autoSpaceDN w:val="0"/>
              <w:spacing w:line="360" w:lineRule="auto"/>
              <w:ind w:rightChars="40" w:right="80"/>
              <w:jc w:val="center"/>
              <w:rPr>
                <w:rFonts w:ascii="宋体" w:hAnsi="宋体" w:hint="eastAsia"/>
                <w:b/>
                <w:color w:val="000000"/>
                <w:sz w:val="24"/>
              </w:rPr>
            </w:pPr>
            <w:r>
              <w:rPr>
                <w:rFonts w:ascii="宋体" w:hAnsi="宋体" w:hint="eastAsia"/>
                <w:b/>
                <w:color w:val="000000"/>
                <w:sz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14:paraId="7654ED1A" w14:textId="77777777" w:rsidR="00A10A10" w:rsidRDefault="00A10A10" w:rsidP="007D460E">
            <w:pPr>
              <w:autoSpaceDE w:val="0"/>
              <w:autoSpaceDN w:val="0"/>
              <w:spacing w:line="360" w:lineRule="auto"/>
              <w:ind w:rightChars="40" w:right="80"/>
              <w:jc w:val="center"/>
              <w:rPr>
                <w:rFonts w:ascii="宋体" w:hAnsi="宋体" w:hint="eastAsia"/>
                <w:b/>
                <w:color w:val="000000"/>
                <w:sz w:val="24"/>
              </w:rPr>
            </w:pPr>
            <w:r>
              <w:rPr>
                <w:rFonts w:ascii="宋体" w:hAnsi="宋体" w:hint="eastAsia"/>
                <w:b/>
                <w:color w:val="000000"/>
                <w:sz w:val="24"/>
              </w:rPr>
              <w:t>原产地</w:t>
            </w:r>
          </w:p>
        </w:tc>
        <w:tc>
          <w:tcPr>
            <w:tcW w:w="709" w:type="dxa"/>
            <w:tcBorders>
              <w:top w:val="single" w:sz="4" w:space="0" w:color="auto"/>
              <w:left w:val="single" w:sz="4" w:space="0" w:color="auto"/>
              <w:bottom w:val="single" w:sz="4" w:space="0" w:color="auto"/>
              <w:right w:val="single" w:sz="6" w:space="0" w:color="auto"/>
            </w:tcBorders>
            <w:vAlign w:val="center"/>
          </w:tcPr>
          <w:p w14:paraId="3318E8FF" w14:textId="77777777" w:rsidR="00A10A10" w:rsidRDefault="00A10A10" w:rsidP="007D460E">
            <w:pPr>
              <w:autoSpaceDE w:val="0"/>
              <w:autoSpaceDN w:val="0"/>
              <w:spacing w:line="360" w:lineRule="auto"/>
              <w:ind w:rightChars="40" w:right="80"/>
              <w:jc w:val="center"/>
              <w:rPr>
                <w:rFonts w:ascii="宋体" w:hAnsi="宋体" w:hint="eastAsia"/>
                <w:b/>
                <w:color w:val="000000"/>
                <w:sz w:val="24"/>
              </w:rPr>
            </w:pPr>
            <w:r>
              <w:rPr>
                <w:rFonts w:ascii="宋体" w:hAnsi="宋体" w:hint="eastAsia"/>
                <w:b/>
                <w:color w:val="000000"/>
                <w:sz w:val="24"/>
              </w:rPr>
              <w:t>数量</w:t>
            </w:r>
          </w:p>
        </w:tc>
        <w:tc>
          <w:tcPr>
            <w:tcW w:w="1418" w:type="dxa"/>
            <w:tcBorders>
              <w:top w:val="single" w:sz="4" w:space="0" w:color="auto"/>
              <w:left w:val="single" w:sz="6" w:space="0" w:color="auto"/>
              <w:bottom w:val="single" w:sz="4" w:space="0" w:color="auto"/>
              <w:right w:val="single" w:sz="6" w:space="0" w:color="auto"/>
            </w:tcBorders>
            <w:vAlign w:val="center"/>
          </w:tcPr>
          <w:p w14:paraId="5DAF3D80" w14:textId="77777777" w:rsidR="00A10A10" w:rsidRDefault="00A10A10" w:rsidP="007D460E">
            <w:pPr>
              <w:jc w:val="center"/>
              <w:rPr>
                <w:rFonts w:hAnsi="宋体" w:cs="Courier New" w:hint="eastAsia"/>
                <w:b/>
                <w:color w:val="000000"/>
                <w:sz w:val="24"/>
              </w:rPr>
            </w:pPr>
            <w:r>
              <w:rPr>
                <w:rFonts w:hint="eastAsia"/>
                <w:b/>
                <w:color w:val="000000"/>
                <w:sz w:val="24"/>
              </w:rPr>
              <w:t>不含税设备单价（元）</w:t>
            </w:r>
          </w:p>
        </w:tc>
        <w:tc>
          <w:tcPr>
            <w:tcW w:w="850" w:type="dxa"/>
            <w:tcBorders>
              <w:top w:val="single" w:sz="4" w:space="0" w:color="auto"/>
              <w:left w:val="single" w:sz="6" w:space="0" w:color="auto"/>
              <w:bottom w:val="single" w:sz="4" w:space="0" w:color="auto"/>
              <w:right w:val="single" w:sz="6" w:space="0" w:color="auto"/>
            </w:tcBorders>
            <w:vAlign w:val="center"/>
          </w:tcPr>
          <w:p w14:paraId="26D7408D" w14:textId="77777777" w:rsidR="00A10A10" w:rsidRDefault="00A10A10" w:rsidP="007D460E">
            <w:pPr>
              <w:jc w:val="center"/>
              <w:rPr>
                <w:rFonts w:hAnsi="宋体" w:cs="Courier New" w:hint="eastAsia"/>
                <w:b/>
                <w:color w:val="000000"/>
                <w:sz w:val="24"/>
              </w:rPr>
            </w:pPr>
            <w:r>
              <w:rPr>
                <w:rFonts w:hint="eastAsia"/>
                <w:b/>
                <w:color w:val="000000"/>
                <w:sz w:val="24"/>
              </w:rPr>
              <w:t>税款（元）</w:t>
            </w:r>
          </w:p>
        </w:tc>
        <w:tc>
          <w:tcPr>
            <w:tcW w:w="1418" w:type="dxa"/>
            <w:tcBorders>
              <w:top w:val="single" w:sz="4" w:space="0" w:color="auto"/>
              <w:left w:val="single" w:sz="6" w:space="0" w:color="auto"/>
              <w:bottom w:val="single" w:sz="4" w:space="0" w:color="auto"/>
              <w:right w:val="single" w:sz="4" w:space="0" w:color="auto"/>
            </w:tcBorders>
            <w:vAlign w:val="center"/>
          </w:tcPr>
          <w:p w14:paraId="2AD42E07" w14:textId="77777777" w:rsidR="00A10A10" w:rsidRDefault="00A10A10" w:rsidP="007D460E">
            <w:pPr>
              <w:jc w:val="center"/>
              <w:rPr>
                <w:rFonts w:hint="eastAsia"/>
                <w:b/>
                <w:color w:val="000000"/>
                <w:sz w:val="24"/>
              </w:rPr>
            </w:pPr>
            <w:r>
              <w:rPr>
                <w:rFonts w:hint="eastAsia"/>
                <w:b/>
                <w:color w:val="000000"/>
                <w:sz w:val="24"/>
              </w:rPr>
              <w:t>小计（元）</w:t>
            </w:r>
          </w:p>
        </w:tc>
      </w:tr>
      <w:tr w:rsidR="00A10A10" w14:paraId="3E5C1534" w14:textId="77777777" w:rsidTr="007D460E">
        <w:trPr>
          <w:cantSplit/>
          <w:trHeight w:val="724"/>
        </w:trPr>
        <w:tc>
          <w:tcPr>
            <w:tcW w:w="1164" w:type="dxa"/>
            <w:tcBorders>
              <w:top w:val="single" w:sz="4" w:space="0" w:color="auto"/>
              <w:left w:val="single" w:sz="6" w:space="0" w:color="auto"/>
              <w:bottom w:val="single" w:sz="4" w:space="0" w:color="auto"/>
              <w:right w:val="single" w:sz="6" w:space="0" w:color="auto"/>
            </w:tcBorders>
            <w:vAlign w:val="center"/>
          </w:tcPr>
          <w:p w14:paraId="1325C377" w14:textId="77777777" w:rsidR="00A10A10" w:rsidRDefault="00A10A10" w:rsidP="007D460E">
            <w:pPr>
              <w:jc w:val="center"/>
              <w:rPr>
                <w:rFonts w:ascii="宋体" w:hAnsi="宋体" w:hint="eastAsia"/>
                <w:sz w:val="24"/>
              </w:rPr>
            </w:pPr>
          </w:p>
        </w:tc>
        <w:tc>
          <w:tcPr>
            <w:tcW w:w="851" w:type="dxa"/>
            <w:tcBorders>
              <w:top w:val="single" w:sz="4" w:space="0" w:color="auto"/>
              <w:left w:val="single" w:sz="6" w:space="0" w:color="auto"/>
              <w:bottom w:val="single" w:sz="4" w:space="0" w:color="auto"/>
              <w:right w:val="single" w:sz="4" w:space="0" w:color="auto"/>
            </w:tcBorders>
            <w:vAlign w:val="center"/>
          </w:tcPr>
          <w:p w14:paraId="2AC85FA2" w14:textId="77777777" w:rsidR="00A10A10" w:rsidRDefault="00A10A10" w:rsidP="007D460E">
            <w:pPr>
              <w:jc w:val="center"/>
              <w:rPr>
                <w:rFonts w:ascii="宋体" w:hAnsi="宋体" w:hint="eastAsia"/>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409948E" w14:textId="77777777" w:rsidR="00A10A10" w:rsidRDefault="00A10A10" w:rsidP="007D460E">
            <w:pPr>
              <w:jc w:val="center"/>
              <w:rPr>
                <w:rFonts w:ascii="宋体" w:hAnsi="宋体"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94E918" w14:textId="77777777" w:rsidR="00A10A10" w:rsidRDefault="00A10A10" w:rsidP="007D460E">
            <w:pPr>
              <w:jc w:val="center"/>
              <w:rPr>
                <w:rFonts w:ascii="宋体" w:hAnsi="宋体" w:hint="eastAsia"/>
                <w:sz w:val="24"/>
              </w:rPr>
            </w:pPr>
          </w:p>
        </w:tc>
        <w:tc>
          <w:tcPr>
            <w:tcW w:w="709" w:type="dxa"/>
            <w:tcBorders>
              <w:top w:val="single" w:sz="4" w:space="0" w:color="auto"/>
              <w:left w:val="single" w:sz="4" w:space="0" w:color="auto"/>
              <w:bottom w:val="single" w:sz="4" w:space="0" w:color="auto"/>
              <w:right w:val="single" w:sz="6" w:space="0" w:color="auto"/>
            </w:tcBorders>
            <w:vAlign w:val="center"/>
          </w:tcPr>
          <w:p w14:paraId="11BF31F0" w14:textId="77777777" w:rsidR="00A10A10" w:rsidRDefault="00A10A10" w:rsidP="007D460E">
            <w:pPr>
              <w:jc w:val="center"/>
              <w:rPr>
                <w:rFonts w:ascii="宋体" w:hAnsi="宋体" w:hint="eastAsia"/>
                <w:sz w:val="24"/>
              </w:rPr>
            </w:pPr>
          </w:p>
        </w:tc>
        <w:tc>
          <w:tcPr>
            <w:tcW w:w="1418" w:type="dxa"/>
            <w:tcBorders>
              <w:top w:val="single" w:sz="4" w:space="0" w:color="auto"/>
              <w:left w:val="single" w:sz="6" w:space="0" w:color="auto"/>
              <w:bottom w:val="single" w:sz="6" w:space="0" w:color="auto"/>
              <w:right w:val="single" w:sz="6" w:space="0" w:color="auto"/>
            </w:tcBorders>
            <w:vAlign w:val="center"/>
          </w:tcPr>
          <w:p w14:paraId="6EEB6D19" w14:textId="77777777" w:rsidR="00A10A10" w:rsidRDefault="00A10A10" w:rsidP="007D460E">
            <w:pPr>
              <w:jc w:val="center"/>
              <w:rPr>
                <w:rFonts w:ascii="宋体" w:hAnsi="宋体" w:hint="eastAsia"/>
                <w:sz w:val="24"/>
              </w:rPr>
            </w:pPr>
          </w:p>
        </w:tc>
        <w:tc>
          <w:tcPr>
            <w:tcW w:w="850" w:type="dxa"/>
            <w:tcBorders>
              <w:top w:val="single" w:sz="4" w:space="0" w:color="auto"/>
              <w:left w:val="single" w:sz="6" w:space="0" w:color="auto"/>
              <w:bottom w:val="single" w:sz="6" w:space="0" w:color="auto"/>
              <w:right w:val="single" w:sz="6" w:space="0" w:color="auto"/>
            </w:tcBorders>
            <w:vAlign w:val="center"/>
          </w:tcPr>
          <w:p w14:paraId="58C538AA" w14:textId="77777777" w:rsidR="00A10A10" w:rsidRDefault="00A10A10" w:rsidP="007D460E">
            <w:pPr>
              <w:jc w:val="center"/>
              <w:rPr>
                <w:rFonts w:ascii="宋体" w:hAnsi="宋体" w:hint="eastAsia"/>
                <w:sz w:val="24"/>
              </w:rPr>
            </w:pPr>
          </w:p>
        </w:tc>
        <w:tc>
          <w:tcPr>
            <w:tcW w:w="1418" w:type="dxa"/>
            <w:tcBorders>
              <w:top w:val="single" w:sz="4" w:space="0" w:color="auto"/>
              <w:left w:val="single" w:sz="6" w:space="0" w:color="auto"/>
              <w:right w:val="single" w:sz="4" w:space="0" w:color="auto"/>
            </w:tcBorders>
            <w:vAlign w:val="center"/>
          </w:tcPr>
          <w:p w14:paraId="211BB0D8" w14:textId="77777777" w:rsidR="00A10A10" w:rsidRDefault="00A10A10" w:rsidP="007D460E">
            <w:pPr>
              <w:jc w:val="center"/>
              <w:rPr>
                <w:rFonts w:ascii="宋体" w:hAnsi="宋体" w:hint="eastAsia"/>
                <w:sz w:val="24"/>
              </w:rPr>
            </w:pPr>
          </w:p>
        </w:tc>
      </w:tr>
      <w:tr w:rsidR="00A10A10" w14:paraId="24ED9E47" w14:textId="77777777" w:rsidTr="007D460E">
        <w:trPr>
          <w:cantSplit/>
          <w:trHeight w:val="724"/>
        </w:trPr>
        <w:tc>
          <w:tcPr>
            <w:tcW w:w="1164" w:type="dxa"/>
            <w:tcBorders>
              <w:top w:val="single" w:sz="4" w:space="0" w:color="auto"/>
              <w:left w:val="single" w:sz="6" w:space="0" w:color="auto"/>
              <w:bottom w:val="single" w:sz="4" w:space="0" w:color="auto"/>
              <w:right w:val="single" w:sz="6" w:space="0" w:color="auto"/>
            </w:tcBorders>
            <w:vAlign w:val="center"/>
          </w:tcPr>
          <w:p w14:paraId="6DA63159" w14:textId="77777777" w:rsidR="00A10A10" w:rsidRDefault="00A10A10" w:rsidP="007D460E">
            <w:pPr>
              <w:jc w:val="center"/>
              <w:rPr>
                <w:rFonts w:ascii="宋体" w:hAnsi="宋体" w:hint="eastAsia"/>
                <w:sz w:val="24"/>
              </w:rPr>
            </w:pPr>
          </w:p>
        </w:tc>
        <w:tc>
          <w:tcPr>
            <w:tcW w:w="851" w:type="dxa"/>
            <w:tcBorders>
              <w:top w:val="single" w:sz="4" w:space="0" w:color="auto"/>
              <w:left w:val="single" w:sz="6" w:space="0" w:color="auto"/>
              <w:bottom w:val="single" w:sz="4" w:space="0" w:color="auto"/>
              <w:right w:val="single" w:sz="4" w:space="0" w:color="auto"/>
            </w:tcBorders>
            <w:vAlign w:val="center"/>
          </w:tcPr>
          <w:p w14:paraId="1BC00BC9" w14:textId="77777777" w:rsidR="00A10A10" w:rsidRDefault="00A10A10" w:rsidP="007D460E">
            <w:pPr>
              <w:jc w:val="center"/>
              <w:rPr>
                <w:rFonts w:ascii="宋体" w:hAnsi="宋体" w:hint="eastAsia"/>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190D997" w14:textId="77777777" w:rsidR="00A10A10" w:rsidRDefault="00A10A10" w:rsidP="007D460E">
            <w:pPr>
              <w:jc w:val="center"/>
              <w:rPr>
                <w:rFonts w:ascii="宋体" w:hAnsi="宋体" w:hint="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CF838D8" w14:textId="77777777" w:rsidR="00A10A10" w:rsidRDefault="00A10A10" w:rsidP="007D460E">
            <w:pPr>
              <w:jc w:val="center"/>
              <w:rPr>
                <w:rFonts w:ascii="宋体" w:hAnsi="宋体" w:hint="eastAsia"/>
                <w:sz w:val="24"/>
              </w:rPr>
            </w:pPr>
          </w:p>
        </w:tc>
        <w:tc>
          <w:tcPr>
            <w:tcW w:w="709" w:type="dxa"/>
            <w:tcBorders>
              <w:top w:val="single" w:sz="4" w:space="0" w:color="auto"/>
              <w:left w:val="single" w:sz="4" w:space="0" w:color="auto"/>
              <w:bottom w:val="single" w:sz="4" w:space="0" w:color="auto"/>
              <w:right w:val="single" w:sz="6" w:space="0" w:color="auto"/>
            </w:tcBorders>
            <w:vAlign w:val="center"/>
          </w:tcPr>
          <w:p w14:paraId="79A978C7" w14:textId="77777777" w:rsidR="00A10A10" w:rsidRDefault="00A10A10" w:rsidP="007D460E">
            <w:pPr>
              <w:jc w:val="center"/>
              <w:rPr>
                <w:rFonts w:ascii="宋体" w:hAnsi="宋体" w:hint="eastAsia"/>
                <w:sz w:val="24"/>
              </w:rPr>
            </w:pPr>
          </w:p>
        </w:tc>
        <w:tc>
          <w:tcPr>
            <w:tcW w:w="1418" w:type="dxa"/>
            <w:tcBorders>
              <w:top w:val="single" w:sz="4" w:space="0" w:color="auto"/>
              <w:left w:val="single" w:sz="6" w:space="0" w:color="auto"/>
              <w:bottom w:val="single" w:sz="4" w:space="0" w:color="auto"/>
              <w:right w:val="single" w:sz="6" w:space="0" w:color="auto"/>
            </w:tcBorders>
            <w:vAlign w:val="center"/>
          </w:tcPr>
          <w:p w14:paraId="758B60FA" w14:textId="77777777" w:rsidR="00A10A10" w:rsidRDefault="00A10A10" w:rsidP="007D460E">
            <w:pPr>
              <w:jc w:val="center"/>
              <w:rPr>
                <w:rFonts w:ascii="宋体" w:hAnsi="宋体" w:hint="eastAsia"/>
                <w:sz w:val="24"/>
              </w:rPr>
            </w:pPr>
          </w:p>
        </w:tc>
        <w:tc>
          <w:tcPr>
            <w:tcW w:w="850" w:type="dxa"/>
            <w:tcBorders>
              <w:top w:val="single" w:sz="4" w:space="0" w:color="auto"/>
              <w:left w:val="single" w:sz="6" w:space="0" w:color="auto"/>
              <w:bottom w:val="single" w:sz="4" w:space="0" w:color="auto"/>
              <w:right w:val="single" w:sz="6" w:space="0" w:color="auto"/>
            </w:tcBorders>
            <w:vAlign w:val="center"/>
          </w:tcPr>
          <w:p w14:paraId="7F144C3B" w14:textId="77777777" w:rsidR="00A10A10" w:rsidRDefault="00A10A10" w:rsidP="007D460E">
            <w:pPr>
              <w:jc w:val="center"/>
              <w:rPr>
                <w:rFonts w:ascii="宋体" w:hAnsi="宋体" w:hint="eastAsia"/>
                <w:sz w:val="24"/>
              </w:rPr>
            </w:pPr>
          </w:p>
        </w:tc>
        <w:tc>
          <w:tcPr>
            <w:tcW w:w="1418" w:type="dxa"/>
            <w:tcBorders>
              <w:top w:val="single" w:sz="4" w:space="0" w:color="auto"/>
              <w:left w:val="single" w:sz="6" w:space="0" w:color="auto"/>
              <w:bottom w:val="single" w:sz="4" w:space="0" w:color="auto"/>
              <w:right w:val="single" w:sz="4" w:space="0" w:color="auto"/>
            </w:tcBorders>
            <w:vAlign w:val="center"/>
          </w:tcPr>
          <w:p w14:paraId="48BD658D" w14:textId="77777777" w:rsidR="00A10A10" w:rsidRDefault="00A10A10" w:rsidP="007D460E">
            <w:pPr>
              <w:jc w:val="center"/>
              <w:rPr>
                <w:rFonts w:ascii="宋体" w:hAnsi="宋体" w:hint="eastAsia"/>
                <w:sz w:val="24"/>
              </w:rPr>
            </w:pPr>
          </w:p>
        </w:tc>
      </w:tr>
      <w:tr w:rsidR="00A10A10" w14:paraId="6F94729A" w14:textId="77777777" w:rsidTr="007D460E">
        <w:trPr>
          <w:cantSplit/>
          <w:trHeight w:val="724"/>
        </w:trPr>
        <w:tc>
          <w:tcPr>
            <w:tcW w:w="5133" w:type="dxa"/>
            <w:gridSpan w:val="4"/>
            <w:tcBorders>
              <w:top w:val="single" w:sz="4" w:space="0" w:color="auto"/>
              <w:left w:val="single" w:sz="6" w:space="0" w:color="auto"/>
              <w:bottom w:val="single" w:sz="4" w:space="0" w:color="auto"/>
              <w:right w:val="single" w:sz="4" w:space="0" w:color="auto"/>
            </w:tcBorders>
            <w:vAlign w:val="center"/>
          </w:tcPr>
          <w:p w14:paraId="4ADDCB48" w14:textId="77777777" w:rsidR="00A10A10" w:rsidRDefault="00A10A10" w:rsidP="007D460E">
            <w:pPr>
              <w:jc w:val="center"/>
              <w:rPr>
                <w:rFonts w:ascii="宋体" w:hAnsi="宋体" w:hint="eastAsia"/>
                <w:b/>
                <w:sz w:val="24"/>
              </w:rPr>
            </w:pPr>
            <w:r>
              <w:rPr>
                <w:rFonts w:ascii="宋体" w:hAnsi="宋体" w:hint="eastAsia"/>
                <w:b/>
                <w:sz w:val="24"/>
              </w:rPr>
              <w:t>合计</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39CC598E" w14:textId="77777777" w:rsidR="00A10A10" w:rsidRDefault="00A10A10" w:rsidP="007D460E">
            <w:pPr>
              <w:jc w:val="center"/>
              <w:rPr>
                <w:rFonts w:ascii="宋体" w:hAnsi="宋体" w:hint="eastAsia"/>
                <w:sz w:val="24"/>
              </w:rPr>
            </w:pPr>
          </w:p>
        </w:tc>
      </w:tr>
    </w:tbl>
    <w:p w14:paraId="2CFD6BDE" w14:textId="77777777" w:rsidR="00A10A10" w:rsidRDefault="00A10A10" w:rsidP="00A10A10">
      <w:pPr>
        <w:adjustRightInd/>
        <w:spacing w:line="360" w:lineRule="auto"/>
        <w:ind w:firstLineChars="200" w:firstLine="480"/>
        <w:textAlignment w:val="auto"/>
        <w:rPr>
          <w:rFonts w:ascii="宋体" w:hAnsi="宋体" w:hint="eastAsia"/>
          <w:kern w:val="2"/>
          <w:sz w:val="24"/>
          <w:szCs w:val="22"/>
        </w:rPr>
      </w:pPr>
    </w:p>
    <w:p w14:paraId="111FE91C"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103E9943"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4C8A5AC2"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72C89FE3"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15AAB862"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51705740"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5DD00F4F" w14:textId="77777777" w:rsidR="00A10A10" w:rsidRDefault="00A10A10" w:rsidP="00A10A10">
      <w:pPr>
        <w:adjustRightInd/>
        <w:spacing w:line="360" w:lineRule="auto"/>
        <w:ind w:firstLineChars="200" w:firstLine="480"/>
        <w:textAlignment w:val="auto"/>
        <w:rPr>
          <w:rFonts w:ascii="宋体" w:hAnsi="宋体"/>
          <w:kern w:val="2"/>
          <w:sz w:val="24"/>
          <w:szCs w:val="22"/>
        </w:rPr>
      </w:pPr>
    </w:p>
    <w:p w14:paraId="11E83A78"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宋体" w:hAnsi="宋体" w:hint="eastAsia"/>
          <w:kern w:val="2"/>
          <w:sz w:val="24"/>
          <w:szCs w:val="22"/>
        </w:rPr>
        <w:t>乙方所提供设备，必须符合国际通用标准</w:t>
      </w:r>
      <w:r>
        <w:rPr>
          <w:rFonts w:ascii="宋体" w:hAnsi="宋体" w:hint="eastAsia"/>
          <w:sz w:val="24"/>
        </w:rPr>
        <w:t>（</w:t>
      </w:r>
      <w:r>
        <w:rPr>
          <w:rFonts w:hAnsi="宋体" w:hint="eastAsia"/>
          <w:sz w:val="24"/>
        </w:rPr>
        <w:t>如乙方提供的是进口设备</w:t>
      </w:r>
      <w:r>
        <w:rPr>
          <w:rFonts w:ascii="宋体" w:hAnsi="宋体" w:hint="eastAsia"/>
          <w:sz w:val="24"/>
        </w:rPr>
        <w:t>）</w:t>
      </w:r>
      <w:r>
        <w:rPr>
          <w:rFonts w:ascii="宋体" w:hAnsi="宋体" w:hint="eastAsia"/>
          <w:kern w:val="2"/>
          <w:sz w:val="24"/>
          <w:szCs w:val="22"/>
        </w:rPr>
        <w:t>、国</w:t>
      </w:r>
      <w:r>
        <w:rPr>
          <w:rFonts w:ascii="宋体" w:hAnsi="宋体" w:hint="eastAsia"/>
          <w:kern w:val="2"/>
          <w:sz w:val="24"/>
          <w:szCs w:val="22"/>
        </w:rPr>
        <w:lastRenderedPageBreak/>
        <w:t>家有关规范和环保要求及甲方招投标文件的实质性技术参数的要求，并由乙方提供设备的检测报告</w:t>
      </w:r>
      <w:r>
        <w:rPr>
          <w:rFonts w:ascii="Calibri" w:hAnsi="Calibri" w:hint="eastAsia"/>
          <w:kern w:val="2"/>
          <w:sz w:val="24"/>
          <w:szCs w:val="22"/>
        </w:rPr>
        <w:t>。</w:t>
      </w:r>
    </w:p>
    <w:p w14:paraId="1517CF3C" w14:textId="77777777" w:rsidR="00A10A10" w:rsidRDefault="00A10A10" w:rsidP="00A10A10">
      <w:pPr>
        <w:adjustRightInd/>
        <w:spacing w:line="400" w:lineRule="exact"/>
        <w:textAlignment w:val="auto"/>
        <w:rPr>
          <w:rFonts w:ascii="宋体" w:hAnsi="宋体"/>
          <w:b/>
          <w:kern w:val="2"/>
          <w:sz w:val="24"/>
          <w:szCs w:val="22"/>
        </w:rPr>
      </w:pPr>
    </w:p>
    <w:p w14:paraId="4D75E8C5" w14:textId="77777777" w:rsidR="00A10A10" w:rsidRDefault="00A10A10" w:rsidP="00A10A10">
      <w:pPr>
        <w:adjustRightInd/>
        <w:spacing w:line="400" w:lineRule="exact"/>
        <w:ind w:firstLineChars="200" w:firstLine="482"/>
        <w:textAlignment w:val="auto"/>
        <w:rPr>
          <w:rFonts w:ascii="宋体" w:hAnsi="宋体"/>
          <w:b/>
          <w:kern w:val="2"/>
          <w:sz w:val="24"/>
          <w:szCs w:val="22"/>
        </w:rPr>
      </w:pPr>
      <w:r>
        <w:rPr>
          <w:rFonts w:ascii="宋体" w:hAnsi="宋体" w:hint="eastAsia"/>
          <w:b/>
          <w:kern w:val="2"/>
          <w:sz w:val="24"/>
          <w:szCs w:val="22"/>
        </w:rPr>
        <w:t>二、合同总价</w:t>
      </w:r>
    </w:p>
    <w:p w14:paraId="3F6F9B58"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合同设备总价为</w:t>
      </w:r>
      <w:r>
        <w:rPr>
          <w:rFonts w:ascii="等线" w:eastAsia="等线" w:hAnsi="等线" w:hint="eastAsia"/>
          <w:kern w:val="2"/>
          <w:sz w:val="24"/>
          <w:szCs w:val="22"/>
        </w:rPr>
        <w:t>￥</w:t>
      </w:r>
      <w:r>
        <w:rPr>
          <w:rFonts w:ascii="宋体" w:hAnsi="宋体" w:hint="eastAsia"/>
          <w:kern w:val="2"/>
          <w:sz w:val="24"/>
          <w:szCs w:val="22"/>
          <w:u w:val="single"/>
        </w:rPr>
        <w:t xml:space="preserve">          </w:t>
      </w:r>
      <w:r>
        <w:rPr>
          <w:rFonts w:ascii="宋体" w:hAnsi="宋体" w:hint="eastAsia"/>
          <w:kern w:val="2"/>
          <w:sz w:val="24"/>
          <w:szCs w:val="22"/>
        </w:rPr>
        <w:t>元（大写：人民币</w:t>
      </w:r>
      <w:r>
        <w:rPr>
          <w:rFonts w:ascii="宋体" w:hAnsi="宋体" w:hint="eastAsia"/>
          <w:kern w:val="2"/>
          <w:sz w:val="24"/>
          <w:szCs w:val="22"/>
          <w:u w:val="single"/>
        </w:rPr>
        <w:t xml:space="preserve">                  </w:t>
      </w:r>
      <w:r>
        <w:rPr>
          <w:rFonts w:ascii="宋体" w:hAnsi="宋体" w:hint="eastAsia"/>
          <w:kern w:val="2"/>
          <w:sz w:val="24"/>
          <w:szCs w:val="22"/>
        </w:rPr>
        <w:t>），其中不含税设备价款为</w:t>
      </w:r>
      <w:r>
        <w:rPr>
          <w:rFonts w:ascii="等线" w:eastAsia="等线" w:hAnsi="等线" w:hint="eastAsia"/>
          <w:kern w:val="2"/>
          <w:sz w:val="24"/>
          <w:szCs w:val="22"/>
        </w:rPr>
        <w:t>￥</w:t>
      </w:r>
      <w:r>
        <w:rPr>
          <w:rFonts w:ascii="宋体" w:hAnsi="宋体" w:hint="eastAsia"/>
          <w:kern w:val="2"/>
          <w:sz w:val="24"/>
          <w:szCs w:val="22"/>
          <w:u w:val="single"/>
        </w:rPr>
        <w:t xml:space="preserve">          </w:t>
      </w:r>
      <w:r>
        <w:rPr>
          <w:rFonts w:ascii="宋体" w:hAnsi="宋体" w:hint="eastAsia"/>
          <w:kern w:val="2"/>
          <w:sz w:val="24"/>
          <w:szCs w:val="22"/>
        </w:rPr>
        <w:t>元（大写：人民币</w:t>
      </w:r>
      <w:r>
        <w:rPr>
          <w:rFonts w:ascii="宋体" w:hAnsi="宋体" w:hint="eastAsia"/>
          <w:kern w:val="2"/>
          <w:sz w:val="24"/>
          <w:szCs w:val="22"/>
          <w:u w:val="single"/>
        </w:rPr>
        <w:t xml:space="preserve">                  </w:t>
      </w:r>
      <w:r>
        <w:rPr>
          <w:rFonts w:ascii="宋体" w:hAnsi="宋体" w:hint="eastAsia"/>
          <w:kern w:val="2"/>
          <w:sz w:val="24"/>
          <w:szCs w:val="22"/>
        </w:rPr>
        <w:t>），税款为</w:t>
      </w:r>
      <w:r>
        <w:rPr>
          <w:rFonts w:ascii="等线" w:eastAsia="等线" w:hAnsi="等线" w:hint="eastAsia"/>
          <w:kern w:val="2"/>
          <w:sz w:val="24"/>
          <w:szCs w:val="22"/>
        </w:rPr>
        <w:t>￥</w:t>
      </w:r>
      <w:r>
        <w:rPr>
          <w:rFonts w:ascii="宋体" w:hAnsi="宋体" w:hint="eastAsia"/>
          <w:kern w:val="2"/>
          <w:sz w:val="24"/>
          <w:szCs w:val="22"/>
          <w:u w:val="single"/>
        </w:rPr>
        <w:t xml:space="preserve">          </w:t>
      </w:r>
      <w:r>
        <w:rPr>
          <w:rFonts w:ascii="宋体" w:hAnsi="宋体" w:hint="eastAsia"/>
          <w:kern w:val="2"/>
          <w:sz w:val="24"/>
          <w:szCs w:val="22"/>
        </w:rPr>
        <w:t>元（大写：人民币</w:t>
      </w:r>
      <w:r>
        <w:rPr>
          <w:rFonts w:ascii="宋体" w:hAnsi="宋体" w:hint="eastAsia"/>
          <w:kern w:val="2"/>
          <w:sz w:val="24"/>
          <w:szCs w:val="22"/>
          <w:u w:val="single"/>
        </w:rPr>
        <w:t xml:space="preserve">                  </w:t>
      </w:r>
      <w:r>
        <w:rPr>
          <w:rFonts w:ascii="宋体" w:hAnsi="宋体" w:hint="eastAsia"/>
          <w:kern w:val="2"/>
          <w:sz w:val="24"/>
          <w:szCs w:val="22"/>
        </w:rPr>
        <w:t>）；该合同总价包含合同设备价款、设备验收合格之前所产生的税费、包装费、仓储费、运输费、安装调试、培训费、设备报关进口的全部相关费用以及设备质</w:t>
      </w:r>
      <w:proofErr w:type="gramStart"/>
      <w:r>
        <w:rPr>
          <w:rFonts w:ascii="宋体" w:hAnsi="宋体" w:hint="eastAsia"/>
          <w:kern w:val="2"/>
          <w:sz w:val="24"/>
          <w:szCs w:val="22"/>
        </w:rPr>
        <w:t>保期间</w:t>
      </w:r>
      <w:proofErr w:type="gramEnd"/>
      <w:r>
        <w:rPr>
          <w:rFonts w:ascii="宋体" w:hAnsi="宋体" w:hint="eastAsia"/>
          <w:kern w:val="2"/>
          <w:sz w:val="24"/>
          <w:szCs w:val="22"/>
        </w:rPr>
        <w:t>发生的所有含税费用及其他一切附加费用（含特殊设备安装时的清理费用、环境恢复费用等）。本合同履行期间合同总价不变。</w:t>
      </w:r>
    </w:p>
    <w:p w14:paraId="37A74746" w14:textId="77777777" w:rsidR="00A10A10" w:rsidRDefault="00A10A10" w:rsidP="00A10A10">
      <w:pPr>
        <w:adjustRightInd/>
        <w:spacing w:line="360" w:lineRule="auto"/>
        <w:ind w:firstLineChars="200" w:firstLine="482"/>
        <w:textAlignment w:val="auto"/>
        <w:rPr>
          <w:rFonts w:ascii="宋体" w:hAnsi="宋体"/>
          <w:b/>
          <w:kern w:val="2"/>
          <w:sz w:val="24"/>
          <w:szCs w:val="22"/>
        </w:rPr>
      </w:pPr>
    </w:p>
    <w:p w14:paraId="27662D23" w14:textId="77777777" w:rsidR="00A10A10" w:rsidRDefault="00A10A10" w:rsidP="00A10A10">
      <w:pPr>
        <w:adjustRightInd/>
        <w:spacing w:line="360" w:lineRule="auto"/>
        <w:ind w:firstLine="480"/>
        <w:textAlignment w:val="auto"/>
        <w:rPr>
          <w:rFonts w:ascii="宋体" w:hAnsi="宋体"/>
          <w:b/>
          <w:kern w:val="2"/>
          <w:sz w:val="24"/>
          <w:szCs w:val="22"/>
        </w:rPr>
      </w:pPr>
      <w:r>
        <w:rPr>
          <w:rFonts w:ascii="宋体" w:hAnsi="宋体" w:hint="eastAsia"/>
          <w:b/>
          <w:kern w:val="2"/>
          <w:sz w:val="24"/>
          <w:szCs w:val="22"/>
        </w:rPr>
        <w:t>三、合同服务</w:t>
      </w:r>
    </w:p>
    <w:p w14:paraId="15DE4FFD"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（一）乙方应按甲方要求将设备送至甲方指定地点。</w:t>
      </w:r>
    </w:p>
    <w:p w14:paraId="0CAF6033"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（二）乙方负责本合同下所有设备的安装调试工作，安装调试中所涉费用由乙方自行承担。在安装调试期间所发生的乙方人员的交通费、食宿费用等由乙方自行承担。</w:t>
      </w:r>
    </w:p>
    <w:p w14:paraId="3F0A3C59" w14:textId="77777777" w:rsidR="00A10A10" w:rsidRDefault="00A10A10" w:rsidP="00A10A10">
      <w:pPr>
        <w:adjustRightInd/>
        <w:spacing w:line="360" w:lineRule="auto"/>
        <w:ind w:firstLine="465"/>
        <w:textAlignment w:val="auto"/>
        <w:rPr>
          <w:rFonts w:ascii="宋体" w:hAnsi="宋体"/>
          <w:kern w:val="2"/>
          <w:sz w:val="24"/>
          <w:szCs w:val="22"/>
        </w:rPr>
      </w:pPr>
      <w:r>
        <w:rPr>
          <w:rFonts w:ascii="Calibri" w:hAnsi="Calibri" w:hint="eastAsia"/>
          <w:kern w:val="2"/>
          <w:sz w:val="24"/>
          <w:szCs w:val="22"/>
        </w:rPr>
        <w:t>（三）乙方应派足够、技术熟练且具备相应资质的</w:t>
      </w:r>
      <w:r>
        <w:rPr>
          <w:rFonts w:ascii="Calibri" w:hAnsi="Calibri" w:hint="eastAsia"/>
          <w:kern w:val="2"/>
          <w:sz w:val="24"/>
          <w:szCs w:val="22"/>
          <w:u w:val="single"/>
        </w:rPr>
        <w:t xml:space="preserve"> 3 </w:t>
      </w:r>
      <w:r>
        <w:rPr>
          <w:rFonts w:ascii="Calibri" w:hAnsi="Calibri" w:hint="eastAsia"/>
          <w:kern w:val="2"/>
          <w:sz w:val="24"/>
          <w:szCs w:val="22"/>
        </w:rPr>
        <w:t>名技术人员到现场进行设备安装调试工作。现场工作期间，乙方应</w:t>
      </w:r>
      <w:r>
        <w:rPr>
          <w:rFonts w:ascii="宋体" w:hAnsi="宋体" w:hint="eastAsia"/>
          <w:kern w:val="2"/>
          <w:sz w:val="24"/>
          <w:szCs w:val="22"/>
        </w:rPr>
        <w:t>对安装现场的其他设备、设施有良好保护措施，如因乙方原因造成甲方安装场地或安装场地内其他设备、设施损坏的，乙方承担全部赔偿责任。</w:t>
      </w:r>
    </w:p>
    <w:p w14:paraId="06BA088A" w14:textId="77777777" w:rsidR="00A10A10" w:rsidRDefault="00A10A10" w:rsidP="00A10A10">
      <w:pPr>
        <w:adjustRightInd/>
        <w:spacing w:line="360" w:lineRule="auto"/>
        <w:ind w:firstLine="465"/>
        <w:textAlignment w:val="auto"/>
        <w:rPr>
          <w:rFonts w:ascii="Calibri" w:hAnsi="Calibri"/>
          <w:kern w:val="2"/>
          <w:sz w:val="24"/>
          <w:szCs w:val="22"/>
        </w:rPr>
      </w:pPr>
      <w:r>
        <w:rPr>
          <w:rFonts w:ascii="Calibri" w:hAnsi="Calibri" w:hint="eastAsia"/>
          <w:kern w:val="2"/>
          <w:sz w:val="24"/>
          <w:szCs w:val="22"/>
        </w:rPr>
        <w:t>（四）乙方在安装调试期间，应按甲方提供的合同履约进度计划（如有）或双方的约定配合完成工作。</w:t>
      </w:r>
    </w:p>
    <w:p w14:paraId="29E64052"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（五）乙方需在本合同设备送达甲方指定地点并完成安装调试后为甲方的相关操作人员提供设备操作、维护培训，以确保甲方相关操作人员能够正确、熟练掌握产品的</w:t>
      </w:r>
      <w:r>
        <w:rPr>
          <w:rFonts w:ascii="Calibri" w:hAnsi="宋体" w:hint="eastAsia"/>
          <w:kern w:val="2"/>
          <w:sz w:val="24"/>
          <w:szCs w:val="22"/>
        </w:rPr>
        <w:t>设备操作方法、日常维护知识及简单的故障排除</w:t>
      </w:r>
      <w:r>
        <w:rPr>
          <w:rFonts w:ascii="宋体" w:hAnsi="宋体" w:hint="eastAsia"/>
          <w:kern w:val="2"/>
          <w:sz w:val="24"/>
          <w:szCs w:val="22"/>
        </w:rPr>
        <w:t>。培训的主要内容为设备的基本结构、性能、主要部件的构造及修理、日常使用保养与管理、常见故障的排除、紧急情况的处理等，培训地点主要在设备安装现场或由甲方安排。培训费以及在培训期间所发生的人员交通费、食宿费、培训及其他相关费用等已包</w:t>
      </w:r>
      <w:r>
        <w:rPr>
          <w:rFonts w:ascii="宋体" w:hAnsi="宋体" w:hint="eastAsia"/>
          <w:kern w:val="2"/>
          <w:sz w:val="24"/>
          <w:szCs w:val="22"/>
        </w:rPr>
        <w:lastRenderedPageBreak/>
        <w:t>含在本合同总价中，甲方不再另行支付。</w:t>
      </w:r>
    </w:p>
    <w:p w14:paraId="013E4762" w14:textId="77777777" w:rsidR="00A10A10" w:rsidRDefault="00A10A10" w:rsidP="00A10A10">
      <w:pPr>
        <w:adjustRightInd/>
        <w:spacing w:line="360" w:lineRule="auto"/>
        <w:ind w:firstLine="465"/>
        <w:textAlignment w:val="auto"/>
        <w:rPr>
          <w:rFonts w:ascii="宋体" w:hAnsi="宋体"/>
          <w:kern w:val="2"/>
          <w:sz w:val="24"/>
          <w:szCs w:val="22"/>
        </w:rPr>
      </w:pPr>
      <w:r>
        <w:rPr>
          <w:rFonts w:ascii="Calibri" w:hAnsi="Calibri" w:hint="eastAsia"/>
          <w:kern w:val="2"/>
          <w:sz w:val="24"/>
          <w:szCs w:val="22"/>
        </w:rPr>
        <w:t>（六）在设备安装调试过程中产生的垃圾、废弃物等的清理，由乙方按照国家及当地政府的有关规定妥善处置，以免造成环境污染或其他损害，清理费用等已包含在本合同总价内。如因此造成环境污染、环境破坏或其他损害等产生的全部费用由乙方承担。</w:t>
      </w:r>
    </w:p>
    <w:p w14:paraId="4D4539EA" w14:textId="77777777" w:rsidR="00A10A10" w:rsidRDefault="00A10A10" w:rsidP="00A10A10">
      <w:pPr>
        <w:adjustRightInd/>
        <w:spacing w:line="360" w:lineRule="auto"/>
        <w:ind w:firstLine="465"/>
        <w:textAlignment w:val="auto"/>
        <w:rPr>
          <w:rFonts w:ascii="Calibri" w:hAnsi="Calibri"/>
          <w:kern w:val="2"/>
          <w:sz w:val="24"/>
          <w:szCs w:val="22"/>
        </w:rPr>
      </w:pPr>
    </w:p>
    <w:p w14:paraId="73CBB281" w14:textId="77777777" w:rsidR="00A10A10" w:rsidRDefault="00A10A10" w:rsidP="00A10A10">
      <w:pPr>
        <w:adjustRightInd/>
        <w:spacing w:line="360" w:lineRule="auto"/>
        <w:ind w:firstLine="480"/>
        <w:textAlignment w:val="auto"/>
        <w:rPr>
          <w:rFonts w:ascii="宋体" w:hAnsi="宋体"/>
          <w:b/>
          <w:kern w:val="2"/>
          <w:sz w:val="24"/>
          <w:szCs w:val="22"/>
        </w:rPr>
      </w:pPr>
      <w:r>
        <w:rPr>
          <w:rFonts w:ascii="宋体" w:hAnsi="宋体" w:hint="eastAsia"/>
          <w:b/>
          <w:kern w:val="2"/>
          <w:sz w:val="24"/>
          <w:szCs w:val="22"/>
        </w:rPr>
        <w:t>四、合同验收</w:t>
      </w:r>
    </w:p>
    <w:p w14:paraId="688BE4C3"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（一）本合同验收由实物验收和调试验收两部分组成。</w:t>
      </w:r>
    </w:p>
    <w:p w14:paraId="59D40E3D"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（二）实物验收</w:t>
      </w:r>
    </w:p>
    <w:p w14:paraId="37332E99" w14:textId="77777777" w:rsidR="00A10A10" w:rsidRDefault="00A10A10" w:rsidP="00A10A10">
      <w:pPr>
        <w:adjustRightInd/>
        <w:spacing w:line="360" w:lineRule="auto"/>
        <w:ind w:firstLine="480"/>
        <w:textAlignment w:val="auto"/>
        <w:rPr>
          <w:rFonts w:ascii="Calibri" w:hAnsi="Calibri"/>
          <w:kern w:val="2"/>
          <w:sz w:val="24"/>
          <w:szCs w:val="22"/>
        </w:rPr>
      </w:pPr>
      <w:r>
        <w:rPr>
          <w:rFonts w:ascii="宋体" w:hAnsi="宋体" w:hint="eastAsia"/>
          <w:kern w:val="2"/>
          <w:sz w:val="24"/>
          <w:szCs w:val="22"/>
        </w:rPr>
        <w:t>1.</w:t>
      </w:r>
      <w:r>
        <w:rPr>
          <w:rFonts w:ascii="Calibri" w:hAnsi="Calibri" w:hint="eastAsia"/>
          <w:kern w:val="2"/>
          <w:sz w:val="24"/>
          <w:szCs w:val="22"/>
        </w:rPr>
        <w:t>乙方应在本合同签订之日起</w:t>
      </w:r>
      <w:r>
        <w:rPr>
          <w:rFonts w:ascii="Calibri" w:hAnsi="Calibri" w:hint="eastAsia"/>
          <w:kern w:val="2"/>
          <w:sz w:val="24"/>
          <w:szCs w:val="22"/>
          <w:u w:val="single"/>
        </w:rPr>
        <w:t xml:space="preserve">  </w:t>
      </w:r>
      <w:r>
        <w:rPr>
          <w:rFonts w:ascii="Calibri" w:hAnsi="Calibri"/>
          <w:kern w:val="2"/>
          <w:sz w:val="24"/>
          <w:szCs w:val="22"/>
          <w:u w:val="single"/>
        </w:rPr>
        <w:t>60</w:t>
      </w:r>
      <w:r>
        <w:rPr>
          <w:rFonts w:ascii="Calibri" w:hAnsi="Calibri" w:hint="eastAsia"/>
          <w:kern w:val="2"/>
          <w:sz w:val="24"/>
          <w:szCs w:val="22"/>
          <w:u w:val="single"/>
        </w:rPr>
        <w:t xml:space="preserve">   </w:t>
      </w:r>
      <w:r>
        <w:rPr>
          <w:rFonts w:ascii="Calibri" w:hAnsi="Calibri" w:hint="eastAsia"/>
          <w:kern w:val="2"/>
          <w:sz w:val="24"/>
          <w:szCs w:val="22"/>
        </w:rPr>
        <w:t>天内将合同设备送达甲方指定地点，甲方应及时组织相关人员进行设备实物的验收，</w:t>
      </w:r>
      <w:r>
        <w:rPr>
          <w:rFonts w:hint="eastAsia"/>
          <w:sz w:val="24"/>
        </w:rPr>
        <w:t>如甲方认为必要时可引进第三方检测机构或专家协助验收，相关的检测费用及专家咨询费用由乙方承担</w:t>
      </w:r>
      <w:r>
        <w:rPr>
          <w:rFonts w:ascii="Calibri" w:hAnsi="Calibri" w:hint="eastAsia"/>
          <w:kern w:val="2"/>
          <w:sz w:val="24"/>
          <w:szCs w:val="22"/>
        </w:rPr>
        <w:t>。</w:t>
      </w:r>
    </w:p>
    <w:p w14:paraId="418F87C3"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宋体" w:hAnsi="宋体" w:hint="eastAsia"/>
          <w:kern w:val="2"/>
          <w:sz w:val="24"/>
          <w:szCs w:val="22"/>
        </w:rPr>
        <w:t>2.乙方应保证所提供设备的包装完整，且有良好的防湿、防锈、防潮、防雨、防腐及防碰撞等防护措施，对包装及防护有特殊要求的设备应满足相应要求且在设备外包装的显眼处明确标注。乙方所提供设备包装或防护不良的，甲方有权拒收并要求</w:t>
      </w:r>
      <w:r>
        <w:rPr>
          <w:rFonts w:ascii="Calibri" w:hAnsi="Calibri" w:hint="eastAsia"/>
          <w:kern w:val="2"/>
          <w:sz w:val="24"/>
          <w:szCs w:val="22"/>
        </w:rPr>
        <w:t>乙方需在</w:t>
      </w:r>
      <w:r>
        <w:rPr>
          <w:rFonts w:ascii="Calibri" w:hAnsi="Calibri" w:hint="eastAsia"/>
          <w:kern w:val="2"/>
          <w:sz w:val="24"/>
          <w:szCs w:val="22"/>
        </w:rPr>
        <w:t>3</w:t>
      </w:r>
      <w:r>
        <w:rPr>
          <w:rFonts w:ascii="Calibri" w:hAnsi="Calibri" w:hint="eastAsia"/>
          <w:kern w:val="2"/>
          <w:sz w:val="24"/>
          <w:szCs w:val="22"/>
        </w:rPr>
        <w:t>个工作日内予以更换；若乙方未能在</w:t>
      </w:r>
      <w:r>
        <w:rPr>
          <w:rFonts w:ascii="Calibri" w:hAnsi="Calibri" w:hint="eastAsia"/>
          <w:kern w:val="2"/>
          <w:sz w:val="24"/>
          <w:szCs w:val="22"/>
        </w:rPr>
        <w:t>3</w:t>
      </w:r>
      <w:r>
        <w:rPr>
          <w:rFonts w:ascii="Calibri" w:hAnsi="Calibri" w:hint="eastAsia"/>
          <w:kern w:val="2"/>
          <w:sz w:val="24"/>
          <w:szCs w:val="22"/>
        </w:rPr>
        <w:t>个工作日内更换符合包装及防护要求的设备，将视同乙方无法履行本合同约定，甲方有权解除合同，乙方须于</w:t>
      </w:r>
      <w:r>
        <w:rPr>
          <w:rFonts w:ascii="宋体" w:hAnsi="宋体" w:hint="eastAsia"/>
          <w:kern w:val="2"/>
          <w:sz w:val="24"/>
          <w:szCs w:val="22"/>
          <w:u w:val="single"/>
        </w:rPr>
        <w:t xml:space="preserve">  3 </w:t>
      </w:r>
      <w:r>
        <w:rPr>
          <w:rFonts w:ascii="宋体" w:hAnsi="宋体" w:hint="eastAsia"/>
          <w:kern w:val="2"/>
          <w:sz w:val="24"/>
          <w:szCs w:val="22"/>
        </w:rPr>
        <w:t>天内</w:t>
      </w:r>
      <w:r>
        <w:rPr>
          <w:rFonts w:ascii="Calibri" w:hAnsi="Calibri" w:hint="eastAsia"/>
          <w:kern w:val="2"/>
          <w:sz w:val="24"/>
          <w:szCs w:val="22"/>
        </w:rPr>
        <w:t>退还甲方已支付的本合同下相应设备的款项并要求乙方承担由此给甲方造成的一切损失。</w:t>
      </w:r>
    </w:p>
    <w:p w14:paraId="3A58180F" w14:textId="77777777" w:rsidR="00A10A10" w:rsidRDefault="00A10A10" w:rsidP="00A10A10">
      <w:pPr>
        <w:adjustRightInd/>
        <w:spacing w:line="360" w:lineRule="auto"/>
        <w:ind w:firstLine="480"/>
        <w:textAlignment w:val="auto"/>
        <w:rPr>
          <w:rFonts w:ascii="Calibri" w:hAnsi="Calibri"/>
          <w:kern w:val="2"/>
          <w:sz w:val="24"/>
          <w:szCs w:val="22"/>
        </w:rPr>
      </w:pPr>
      <w:r>
        <w:rPr>
          <w:rFonts w:ascii="宋体" w:hAnsi="宋体" w:hint="eastAsia"/>
          <w:kern w:val="2"/>
          <w:sz w:val="24"/>
          <w:szCs w:val="22"/>
        </w:rPr>
        <w:t>3.设备到达甲方指定地点后，甲乙双方</w:t>
      </w:r>
      <w:r>
        <w:rPr>
          <w:rFonts w:ascii="Calibri" w:hAnsi="Calibri" w:hint="eastAsia"/>
          <w:kern w:val="2"/>
          <w:sz w:val="24"/>
          <w:szCs w:val="22"/>
        </w:rPr>
        <w:t>应共同就设备的数量、规格型号等是否与本合同约定相符进行验收，并由双方签章确认实物验收完成。若乙方所提供的设备不符合本合同的约定，甲方有权拒收并要求乙方需在</w:t>
      </w:r>
      <w:r>
        <w:rPr>
          <w:rFonts w:ascii="Calibri" w:hAnsi="Calibri" w:hint="eastAsia"/>
          <w:kern w:val="2"/>
          <w:sz w:val="24"/>
          <w:szCs w:val="22"/>
        </w:rPr>
        <w:t>3</w:t>
      </w:r>
      <w:r>
        <w:rPr>
          <w:rFonts w:ascii="Calibri" w:hAnsi="Calibri" w:hint="eastAsia"/>
          <w:kern w:val="2"/>
          <w:sz w:val="24"/>
          <w:szCs w:val="22"/>
        </w:rPr>
        <w:t>个工作日内予以更换；若乙方未能在</w:t>
      </w:r>
      <w:r>
        <w:rPr>
          <w:rFonts w:ascii="Calibri" w:hAnsi="Calibri" w:hint="eastAsia"/>
          <w:kern w:val="2"/>
          <w:sz w:val="24"/>
          <w:szCs w:val="22"/>
        </w:rPr>
        <w:t>3</w:t>
      </w:r>
      <w:r>
        <w:rPr>
          <w:rFonts w:ascii="Calibri" w:hAnsi="Calibri" w:hint="eastAsia"/>
          <w:kern w:val="2"/>
          <w:sz w:val="24"/>
          <w:szCs w:val="22"/>
        </w:rPr>
        <w:t>个工作日内更换符合本合同约定的设备，将视同乙方无法履行本合同约定，甲方有权解除合同，乙方须于</w:t>
      </w:r>
      <w:r>
        <w:rPr>
          <w:rFonts w:ascii="宋体" w:hAnsi="宋体" w:hint="eastAsia"/>
          <w:kern w:val="2"/>
          <w:sz w:val="24"/>
          <w:szCs w:val="22"/>
          <w:u w:val="single"/>
        </w:rPr>
        <w:t xml:space="preserve">  </w:t>
      </w:r>
      <w:r>
        <w:rPr>
          <w:rFonts w:ascii="宋体" w:hAnsi="宋体"/>
          <w:kern w:val="2"/>
          <w:sz w:val="24"/>
          <w:szCs w:val="22"/>
          <w:u w:val="single"/>
        </w:rPr>
        <w:t>3</w:t>
      </w:r>
      <w:r>
        <w:rPr>
          <w:rFonts w:ascii="宋体" w:hAnsi="宋体" w:hint="eastAsia"/>
          <w:kern w:val="2"/>
          <w:sz w:val="24"/>
          <w:szCs w:val="22"/>
          <w:u w:val="single"/>
        </w:rPr>
        <w:t xml:space="preserve">   </w:t>
      </w:r>
      <w:r>
        <w:rPr>
          <w:rFonts w:ascii="宋体" w:hAnsi="宋体" w:hint="eastAsia"/>
          <w:kern w:val="2"/>
          <w:sz w:val="24"/>
          <w:szCs w:val="22"/>
        </w:rPr>
        <w:t>天内</w:t>
      </w:r>
      <w:r>
        <w:rPr>
          <w:rFonts w:ascii="Calibri" w:hAnsi="Calibri" w:hint="eastAsia"/>
          <w:kern w:val="2"/>
          <w:sz w:val="24"/>
          <w:szCs w:val="22"/>
        </w:rPr>
        <w:t>退还甲方已支付的本合同下相应设备的款项并要求乙方承担由此给甲方造成的一切损失。</w:t>
      </w:r>
    </w:p>
    <w:p w14:paraId="609FD795"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（三）调试验收</w:t>
      </w:r>
    </w:p>
    <w:p w14:paraId="6F1E4AB0"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1.乙方应保证在设备的实物验收合格后</w:t>
      </w:r>
      <w:r>
        <w:rPr>
          <w:rFonts w:ascii="宋体" w:hAnsi="宋体" w:hint="eastAsia"/>
          <w:kern w:val="2"/>
          <w:sz w:val="24"/>
          <w:szCs w:val="22"/>
          <w:u w:val="single"/>
        </w:rPr>
        <w:t xml:space="preserve"> 3  </w:t>
      </w:r>
      <w:r>
        <w:rPr>
          <w:rFonts w:ascii="宋体" w:hAnsi="宋体" w:hint="eastAsia"/>
          <w:kern w:val="2"/>
          <w:sz w:val="24"/>
          <w:szCs w:val="22"/>
        </w:rPr>
        <w:t>天内设备需全部安装完毕。</w:t>
      </w:r>
    </w:p>
    <w:p w14:paraId="782440CA" w14:textId="77777777" w:rsidR="00A10A10" w:rsidRDefault="00A10A10" w:rsidP="00A10A10">
      <w:pPr>
        <w:tabs>
          <w:tab w:val="left" w:pos="5302"/>
        </w:tabs>
        <w:adjustRightInd/>
        <w:spacing w:line="360" w:lineRule="auto"/>
        <w:ind w:firstLineChars="200" w:firstLine="480"/>
        <w:textAlignment w:val="auto"/>
        <w:rPr>
          <w:rFonts w:ascii="Calibri" w:hAnsi="Calibri"/>
          <w:kern w:val="2"/>
          <w:sz w:val="24"/>
          <w:szCs w:val="22"/>
        </w:rPr>
      </w:pPr>
      <w:r>
        <w:rPr>
          <w:rFonts w:ascii="宋体" w:hAnsi="宋体" w:hint="eastAsia"/>
          <w:kern w:val="2"/>
          <w:sz w:val="24"/>
          <w:szCs w:val="22"/>
        </w:rPr>
        <w:t>2.</w:t>
      </w:r>
      <w:r>
        <w:rPr>
          <w:rFonts w:ascii="Calibri" w:hAnsi="Calibri" w:hint="eastAsia"/>
          <w:kern w:val="2"/>
          <w:sz w:val="24"/>
          <w:szCs w:val="22"/>
        </w:rPr>
        <w:t>设备安装调试完成后</w:t>
      </w:r>
      <w:r>
        <w:rPr>
          <w:rFonts w:ascii="Calibri" w:hAnsi="Calibri" w:hint="eastAsia"/>
          <w:kern w:val="2"/>
          <w:sz w:val="24"/>
          <w:szCs w:val="22"/>
          <w:u w:val="single"/>
        </w:rPr>
        <w:t xml:space="preserve">   </w:t>
      </w:r>
      <w:r>
        <w:rPr>
          <w:rFonts w:ascii="Calibri" w:hAnsi="Calibri"/>
          <w:kern w:val="2"/>
          <w:sz w:val="24"/>
          <w:szCs w:val="22"/>
          <w:u w:val="single"/>
        </w:rPr>
        <w:t>30</w:t>
      </w:r>
      <w:r>
        <w:rPr>
          <w:rFonts w:ascii="Calibri" w:hAnsi="Calibri" w:hint="eastAsia"/>
          <w:kern w:val="2"/>
          <w:sz w:val="24"/>
          <w:szCs w:val="22"/>
          <w:u w:val="single"/>
        </w:rPr>
        <w:t xml:space="preserve">   </w:t>
      </w:r>
      <w:r>
        <w:rPr>
          <w:rFonts w:ascii="Calibri" w:hAnsi="Calibri" w:hint="eastAsia"/>
          <w:kern w:val="2"/>
          <w:sz w:val="24"/>
          <w:szCs w:val="22"/>
        </w:rPr>
        <w:t>天内进行调试验收。乙方应在设备安装调试完成并对甲方相关操作人员进行</w:t>
      </w:r>
      <w:r>
        <w:rPr>
          <w:rFonts w:ascii="宋体" w:hAnsi="宋体" w:hint="eastAsia"/>
          <w:kern w:val="2"/>
          <w:sz w:val="24"/>
          <w:szCs w:val="22"/>
        </w:rPr>
        <w:t>设备操作、维护培训以使其能正常操作设备</w:t>
      </w:r>
      <w:r>
        <w:rPr>
          <w:rFonts w:ascii="Calibri" w:hAnsi="Calibri" w:hint="eastAsia"/>
          <w:kern w:val="2"/>
          <w:sz w:val="24"/>
          <w:szCs w:val="22"/>
        </w:rPr>
        <w:t>后及</w:t>
      </w:r>
      <w:r>
        <w:rPr>
          <w:rFonts w:ascii="Calibri" w:hAnsi="Calibri" w:hint="eastAsia"/>
          <w:kern w:val="2"/>
          <w:sz w:val="24"/>
          <w:szCs w:val="22"/>
        </w:rPr>
        <w:lastRenderedPageBreak/>
        <w:t>时通知甲方进行调试验收，调试验收由甲乙双方相关人员共同参加，乙方应保证本合同下全部设备经安装调试后符合国家规定的相关质量标准、符合厂家的出厂标准、达到招投标文件所述特殊要求同时符合甲乙双方约定的标准（如有），并能正常、无妨碍地使用，验收合格后由双方签章确认。</w:t>
      </w:r>
    </w:p>
    <w:p w14:paraId="21D67328" w14:textId="77777777" w:rsidR="00A10A10" w:rsidRDefault="00A10A10" w:rsidP="00A10A10">
      <w:pPr>
        <w:adjustRightInd/>
        <w:spacing w:line="360" w:lineRule="auto"/>
        <w:textAlignment w:val="auto"/>
        <w:rPr>
          <w:rFonts w:ascii="宋体" w:hAnsi="宋体"/>
          <w:b/>
          <w:kern w:val="2"/>
          <w:sz w:val="24"/>
          <w:szCs w:val="22"/>
        </w:rPr>
      </w:pPr>
    </w:p>
    <w:p w14:paraId="3B0C7D0E" w14:textId="77777777" w:rsidR="00A10A10" w:rsidRDefault="00A10A10" w:rsidP="00A10A10">
      <w:pPr>
        <w:adjustRightInd/>
        <w:spacing w:line="360" w:lineRule="auto"/>
        <w:ind w:firstLineChars="200" w:firstLine="482"/>
        <w:textAlignment w:val="auto"/>
        <w:rPr>
          <w:rFonts w:ascii="宋体" w:hAnsi="宋体"/>
          <w:b/>
          <w:kern w:val="2"/>
          <w:sz w:val="24"/>
          <w:szCs w:val="22"/>
        </w:rPr>
      </w:pPr>
      <w:r>
        <w:rPr>
          <w:rFonts w:ascii="宋体" w:hAnsi="宋体" w:hint="eastAsia"/>
          <w:b/>
          <w:kern w:val="2"/>
          <w:sz w:val="24"/>
          <w:szCs w:val="22"/>
        </w:rPr>
        <w:t>五、质量保证及售后服务</w:t>
      </w:r>
    </w:p>
    <w:p w14:paraId="69264C6A"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（一）本合同下设备（整机）质保期为</w:t>
      </w:r>
      <w:r>
        <w:rPr>
          <w:rFonts w:ascii="宋体" w:hAnsi="宋体" w:hint="eastAsia"/>
          <w:kern w:val="2"/>
          <w:sz w:val="24"/>
          <w:szCs w:val="22"/>
          <w:u w:val="single"/>
        </w:rPr>
        <w:t xml:space="preserve">         </w:t>
      </w:r>
      <w:r>
        <w:rPr>
          <w:rFonts w:ascii="宋体" w:hAnsi="宋体" w:hint="eastAsia"/>
          <w:kern w:val="2"/>
          <w:sz w:val="24"/>
          <w:szCs w:val="22"/>
        </w:rPr>
        <w:t>，自验收合格并经甲乙双方书面确认之日起计算。</w:t>
      </w:r>
    </w:p>
    <w:p w14:paraId="7D4E5F89"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（二）甲乙双方应签订《售后服务承诺书》及《医疗卫生机构医药产品廉洁购销协议》作为本合同的附件，就本合同下设备的售后服务及廉洁购销相关事项进行详细约定。</w:t>
      </w:r>
    </w:p>
    <w:p w14:paraId="42B41397"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（三）质保期内，非因甲方人为原因致使本合同下设备出现产品质量问题或故障问题的，由乙方负责维修，且设备维修过程中所产生的一切费用</w:t>
      </w:r>
      <w:r>
        <w:rPr>
          <w:rFonts w:ascii="宋体" w:hAnsi="宋体" w:hint="eastAsia"/>
          <w:sz w:val="24"/>
        </w:rPr>
        <w:t>已包含在合同总价内</w:t>
      </w:r>
      <w:r>
        <w:rPr>
          <w:rFonts w:ascii="宋体" w:hAnsi="宋体" w:hint="eastAsia"/>
          <w:kern w:val="2"/>
          <w:sz w:val="24"/>
          <w:szCs w:val="22"/>
        </w:rPr>
        <w:t>。甲方应在设备出现问题后向乙方发出维修通知</w:t>
      </w:r>
      <w:r>
        <w:rPr>
          <w:rFonts w:ascii="Calibri" w:hAnsi="宋体" w:hint="eastAsia"/>
          <w:kern w:val="2"/>
          <w:sz w:val="24"/>
          <w:szCs w:val="22"/>
        </w:rPr>
        <w:t>（包括但不限于电话、电子邮件等方式）</w:t>
      </w:r>
      <w:r>
        <w:rPr>
          <w:rFonts w:ascii="宋体" w:hAnsi="宋体" w:hint="eastAsia"/>
          <w:kern w:val="2"/>
          <w:sz w:val="24"/>
          <w:szCs w:val="22"/>
        </w:rPr>
        <w:t>，甲方维修通知发出后，视同该维修通知已到达乙方。乙方应在收到甲方的维修通知</w:t>
      </w:r>
      <w:r>
        <w:rPr>
          <w:rFonts w:ascii="Calibri" w:hAnsi="宋体" w:hint="eastAsia"/>
          <w:kern w:val="2"/>
          <w:sz w:val="24"/>
          <w:szCs w:val="22"/>
        </w:rPr>
        <w:t>后，</w:t>
      </w:r>
      <w:r>
        <w:rPr>
          <w:rFonts w:ascii="宋体" w:hAnsi="宋体" w:hint="eastAsia"/>
          <w:kern w:val="2"/>
          <w:sz w:val="24"/>
          <w:szCs w:val="22"/>
        </w:rPr>
        <w:t>4小时内，派技术人员</w:t>
      </w:r>
      <w:r>
        <w:rPr>
          <w:rFonts w:ascii="宋体" w:hAnsi="宋体"/>
          <w:kern w:val="2"/>
          <w:sz w:val="24"/>
          <w:szCs w:val="22"/>
        </w:rPr>
        <w:t>到达</w:t>
      </w:r>
      <w:r>
        <w:rPr>
          <w:rFonts w:ascii="宋体" w:hAnsi="宋体" w:hint="eastAsia"/>
          <w:kern w:val="2"/>
          <w:sz w:val="24"/>
          <w:szCs w:val="22"/>
        </w:rPr>
        <w:t>设备</w:t>
      </w:r>
      <w:r>
        <w:rPr>
          <w:rFonts w:ascii="宋体" w:hAnsi="宋体"/>
          <w:kern w:val="2"/>
          <w:sz w:val="24"/>
          <w:szCs w:val="22"/>
        </w:rPr>
        <w:t>现场</w:t>
      </w:r>
      <w:r>
        <w:rPr>
          <w:rFonts w:ascii="宋体" w:hAnsi="宋体" w:hint="eastAsia"/>
          <w:kern w:val="2"/>
          <w:sz w:val="24"/>
          <w:szCs w:val="22"/>
        </w:rPr>
        <w:t>进行</w:t>
      </w:r>
      <w:r>
        <w:rPr>
          <w:rFonts w:ascii="宋体" w:hAnsi="宋体"/>
          <w:kern w:val="2"/>
          <w:sz w:val="24"/>
          <w:szCs w:val="22"/>
        </w:rPr>
        <w:t>维修</w:t>
      </w:r>
      <w:r>
        <w:rPr>
          <w:rFonts w:ascii="宋体" w:hAnsi="宋体" w:hint="eastAsia"/>
          <w:kern w:val="2"/>
          <w:sz w:val="24"/>
          <w:szCs w:val="22"/>
        </w:rPr>
        <w:t>。若乙方无法在约定时间内履行上述约定，甲方有权自行请第三方公司对设备进行维修，相关维修费用由乙方全额承担，甲方有权从履约保证金中扣款。</w:t>
      </w:r>
    </w:p>
    <w:p w14:paraId="11605569"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宋体" w:hAnsi="宋体" w:hint="eastAsia"/>
          <w:kern w:val="2"/>
          <w:sz w:val="24"/>
          <w:szCs w:val="22"/>
        </w:rPr>
        <w:t>（四）</w:t>
      </w:r>
      <w:r>
        <w:rPr>
          <w:rFonts w:ascii="Calibri" w:hAnsi="宋体" w:hint="eastAsia"/>
          <w:kern w:val="2"/>
          <w:sz w:val="24"/>
          <w:szCs w:val="22"/>
        </w:rPr>
        <w:t>下列情况不属于乙方质保范围：</w:t>
      </w:r>
    </w:p>
    <w:p w14:paraId="37B9508C"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1.</w:t>
      </w:r>
      <w:r>
        <w:rPr>
          <w:rFonts w:ascii="Calibri" w:hAnsi="宋体" w:hint="eastAsia"/>
          <w:kern w:val="2"/>
          <w:sz w:val="24"/>
          <w:szCs w:val="22"/>
        </w:rPr>
        <w:t>甲方擅自改装设备；</w:t>
      </w:r>
    </w:p>
    <w:p w14:paraId="5B53D590"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2.</w:t>
      </w:r>
      <w:r>
        <w:rPr>
          <w:rFonts w:ascii="Calibri" w:hAnsi="宋体" w:hint="eastAsia"/>
          <w:kern w:val="2"/>
          <w:sz w:val="24"/>
          <w:szCs w:val="22"/>
        </w:rPr>
        <w:t>因不可抗力导致的设备故障损坏。</w:t>
      </w:r>
    </w:p>
    <w:p w14:paraId="3A34D2D3"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（五）自本合同下设备经甲乙双方共同验收合格之日起</w:t>
      </w:r>
      <w:r>
        <w:rPr>
          <w:rFonts w:ascii="宋体" w:hAnsi="宋体"/>
          <w:kern w:val="2"/>
          <w:sz w:val="24"/>
          <w:szCs w:val="22"/>
          <w:u w:val="single"/>
        </w:rPr>
        <w:t>180</w:t>
      </w:r>
      <w:r>
        <w:rPr>
          <w:rFonts w:ascii="宋体" w:hAnsi="宋体" w:hint="eastAsia"/>
          <w:kern w:val="2"/>
          <w:sz w:val="24"/>
          <w:szCs w:val="22"/>
        </w:rPr>
        <w:t>天内，非因甲方人为原因致使本合同下设备出现产品质量问题或故障问题的维修最多发生2次，从第3次起乙方应</w:t>
      </w:r>
      <w:r>
        <w:rPr>
          <w:rFonts w:ascii="宋体" w:hAnsi="宋体"/>
          <w:kern w:val="2"/>
          <w:sz w:val="24"/>
          <w:szCs w:val="22"/>
        </w:rPr>
        <w:t>直接更换符合本合同</w:t>
      </w:r>
      <w:r>
        <w:rPr>
          <w:rFonts w:ascii="宋体" w:hAnsi="宋体" w:hint="eastAsia"/>
          <w:kern w:val="2"/>
          <w:sz w:val="24"/>
          <w:szCs w:val="22"/>
        </w:rPr>
        <w:t>条款</w:t>
      </w:r>
      <w:r>
        <w:rPr>
          <w:rFonts w:ascii="宋体" w:hAnsi="宋体"/>
          <w:kern w:val="2"/>
          <w:sz w:val="24"/>
          <w:szCs w:val="22"/>
        </w:rPr>
        <w:t>约定的设备</w:t>
      </w:r>
      <w:r>
        <w:rPr>
          <w:rFonts w:ascii="宋体" w:hAnsi="宋体" w:hint="eastAsia"/>
          <w:kern w:val="2"/>
          <w:sz w:val="24"/>
          <w:szCs w:val="22"/>
        </w:rPr>
        <w:t>。如乙方</w:t>
      </w:r>
      <w:r>
        <w:rPr>
          <w:rFonts w:ascii="宋体" w:hAnsi="宋体"/>
          <w:kern w:val="2"/>
          <w:sz w:val="24"/>
          <w:szCs w:val="22"/>
        </w:rPr>
        <w:t>更换符合本合同</w:t>
      </w:r>
      <w:r>
        <w:rPr>
          <w:rFonts w:ascii="宋体" w:hAnsi="宋体" w:hint="eastAsia"/>
          <w:kern w:val="2"/>
          <w:sz w:val="24"/>
          <w:szCs w:val="22"/>
        </w:rPr>
        <w:t>条款</w:t>
      </w:r>
      <w:r>
        <w:rPr>
          <w:rFonts w:ascii="宋体" w:hAnsi="宋体"/>
          <w:kern w:val="2"/>
          <w:sz w:val="24"/>
          <w:szCs w:val="22"/>
        </w:rPr>
        <w:t>约定的设备</w:t>
      </w:r>
      <w:r>
        <w:rPr>
          <w:rFonts w:ascii="宋体" w:hAnsi="宋体" w:hint="eastAsia"/>
          <w:kern w:val="2"/>
          <w:sz w:val="24"/>
          <w:szCs w:val="22"/>
        </w:rPr>
        <w:t>确存在困难的（需提供相关证明），乙方应在征得甲方书面同意后为其更换功能相同或相似（需附相应的证明材料）的可替代设备，并承担由此而产生的一切费用以及甲方的全部损失。若甲方不同意乙方为其更换功能相同或相似的可替代设备，甲方有权解除本合同，乙方须</w:t>
      </w:r>
      <w:r>
        <w:rPr>
          <w:rFonts w:ascii="宋体" w:hAnsi="宋体" w:hint="eastAsia"/>
          <w:kern w:val="2"/>
          <w:sz w:val="24"/>
          <w:szCs w:val="22"/>
          <w:u w:val="single"/>
        </w:rPr>
        <w:t xml:space="preserve"> </w:t>
      </w:r>
      <w:r>
        <w:rPr>
          <w:rFonts w:ascii="宋体" w:hAnsi="宋体"/>
          <w:kern w:val="2"/>
          <w:sz w:val="24"/>
          <w:szCs w:val="22"/>
          <w:u w:val="single"/>
        </w:rPr>
        <w:t xml:space="preserve">  3  </w:t>
      </w:r>
      <w:r>
        <w:rPr>
          <w:rFonts w:ascii="宋体" w:hAnsi="宋体" w:hint="eastAsia"/>
          <w:kern w:val="2"/>
          <w:sz w:val="24"/>
          <w:szCs w:val="22"/>
          <w:u w:val="single"/>
        </w:rPr>
        <w:t>天内</w:t>
      </w:r>
      <w:r>
        <w:rPr>
          <w:rFonts w:ascii="宋体" w:hAnsi="宋体" w:hint="eastAsia"/>
          <w:kern w:val="2"/>
          <w:sz w:val="24"/>
          <w:szCs w:val="22"/>
        </w:rPr>
        <w:t>退还已收货款并承担赔偿责任。</w:t>
      </w:r>
    </w:p>
    <w:p w14:paraId="1788B681" w14:textId="77777777" w:rsidR="00A10A10" w:rsidRDefault="00A10A10" w:rsidP="00A10A10">
      <w:pPr>
        <w:adjustRightInd/>
        <w:spacing w:line="360" w:lineRule="auto"/>
        <w:ind w:firstLineChars="198" w:firstLine="475"/>
        <w:textAlignment w:val="auto"/>
        <w:rPr>
          <w:rFonts w:ascii="宋体" w:hAnsi="宋体"/>
          <w:kern w:val="2"/>
          <w:sz w:val="24"/>
          <w:szCs w:val="22"/>
        </w:rPr>
      </w:pPr>
      <w:r>
        <w:rPr>
          <w:rFonts w:ascii="宋体" w:hAnsi="宋体" w:hint="eastAsia"/>
          <w:kern w:val="2"/>
          <w:sz w:val="24"/>
          <w:szCs w:val="22"/>
        </w:rPr>
        <w:lastRenderedPageBreak/>
        <w:t>（六）</w:t>
      </w:r>
      <w:r>
        <w:rPr>
          <w:rFonts w:ascii="Calibri" w:hAnsi="宋体" w:hint="eastAsia"/>
          <w:kern w:val="2"/>
          <w:sz w:val="24"/>
          <w:szCs w:val="22"/>
        </w:rPr>
        <w:t>本合同中因质量问题而引发的争议，由乙方负责提供相应的书面质量检测报告，质量检测报告必须由甲方所在地国家食品药品监督管理总局下属的医疗器械质量监督检验中心（检验所）出具，同时甲方保留自行委托第三方检验检测机构进行质量再检测的权利。</w:t>
      </w:r>
      <w:r>
        <w:rPr>
          <w:rFonts w:ascii="Calibri" w:hAnsi="Calibri" w:hint="eastAsia"/>
          <w:kern w:val="2"/>
          <w:sz w:val="24"/>
          <w:szCs w:val="22"/>
        </w:rPr>
        <w:t>因乙方所提供设备或设备安装调试不符合质量标准而引发质量问题的，由乙方承担由此给甲方造成的全部损失并在</w:t>
      </w:r>
      <w:r>
        <w:rPr>
          <w:rFonts w:ascii="宋体" w:hAnsi="宋体" w:hint="eastAsia"/>
          <w:kern w:val="2"/>
          <w:sz w:val="24"/>
          <w:szCs w:val="22"/>
          <w:u w:val="single"/>
        </w:rPr>
        <w:t xml:space="preserve">  3  </w:t>
      </w:r>
      <w:r>
        <w:rPr>
          <w:rFonts w:ascii="宋体" w:hAnsi="宋体" w:hint="eastAsia"/>
          <w:kern w:val="2"/>
          <w:sz w:val="24"/>
          <w:szCs w:val="22"/>
        </w:rPr>
        <w:t>天内为甲方</w:t>
      </w:r>
      <w:r>
        <w:rPr>
          <w:rFonts w:ascii="宋体" w:hAnsi="宋体"/>
          <w:kern w:val="2"/>
          <w:sz w:val="24"/>
          <w:szCs w:val="22"/>
        </w:rPr>
        <w:t>更换符合本合同</w:t>
      </w:r>
      <w:r>
        <w:rPr>
          <w:rFonts w:ascii="宋体" w:hAnsi="宋体" w:hint="eastAsia"/>
          <w:kern w:val="2"/>
          <w:sz w:val="24"/>
          <w:szCs w:val="22"/>
        </w:rPr>
        <w:t>条款</w:t>
      </w:r>
      <w:r>
        <w:rPr>
          <w:rFonts w:ascii="宋体" w:hAnsi="宋体"/>
          <w:kern w:val="2"/>
          <w:sz w:val="24"/>
          <w:szCs w:val="22"/>
        </w:rPr>
        <w:t>约定的设备</w:t>
      </w:r>
      <w:r>
        <w:rPr>
          <w:rFonts w:ascii="宋体" w:hAnsi="宋体" w:hint="eastAsia"/>
          <w:kern w:val="2"/>
          <w:sz w:val="24"/>
          <w:szCs w:val="22"/>
        </w:rPr>
        <w:t>，如乙方</w:t>
      </w:r>
      <w:r>
        <w:rPr>
          <w:rFonts w:ascii="宋体" w:hAnsi="宋体"/>
          <w:kern w:val="2"/>
          <w:sz w:val="24"/>
          <w:szCs w:val="22"/>
        </w:rPr>
        <w:t>更换符合本合同</w:t>
      </w:r>
      <w:r>
        <w:rPr>
          <w:rFonts w:ascii="宋体" w:hAnsi="宋体" w:hint="eastAsia"/>
          <w:kern w:val="2"/>
          <w:sz w:val="24"/>
          <w:szCs w:val="22"/>
        </w:rPr>
        <w:t>条款</w:t>
      </w:r>
      <w:r>
        <w:rPr>
          <w:rFonts w:ascii="宋体" w:hAnsi="宋体"/>
          <w:kern w:val="2"/>
          <w:sz w:val="24"/>
          <w:szCs w:val="22"/>
        </w:rPr>
        <w:t>约定的设备</w:t>
      </w:r>
      <w:r>
        <w:rPr>
          <w:rFonts w:ascii="宋体" w:hAnsi="宋体" w:hint="eastAsia"/>
          <w:kern w:val="2"/>
          <w:sz w:val="24"/>
          <w:szCs w:val="22"/>
        </w:rPr>
        <w:t>确存在困难的（需提供相关证明），乙方应在征得甲方书面同意后为其更换功能相同或相似的可替代设备（需附相应的证明材料）。</w:t>
      </w:r>
    </w:p>
    <w:p w14:paraId="72CE4222" w14:textId="77777777" w:rsidR="00A10A10" w:rsidRDefault="00A10A10" w:rsidP="00A10A10">
      <w:pPr>
        <w:adjustRightInd/>
        <w:spacing w:line="360" w:lineRule="auto"/>
        <w:ind w:firstLineChars="198" w:firstLine="477"/>
        <w:textAlignment w:val="auto"/>
        <w:rPr>
          <w:rFonts w:ascii="宋体" w:hAnsi="宋体"/>
          <w:b/>
          <w:kern w:val="2"/>
          <w:sz w:val="24"/>
          <w:szCs w:val="22"/>
        </w:rPr>
      </w:pPr>
    </w:p>
    <w:p w14:paraId="6DCC194C" w14:textId="77777777" w:rsidR="00A10A10" w:rsidRDefault="00A10A10" w:rsidP="00A10A10">
      <w:pPr>
        <w:adjustRightInd/>
        <w:spacing w:line="360" w:lineRule="auto"/>
        <w:ind w:firstLineChars="200" w:firstLine="482"/>
        <w:textAlignment w:val="auto"/>
        <w:rPr>
          <w:rFonts w:ascii="宋体" w:hAnsi="宋体"/>
          <w:b/>
          <w:kern w:val="2"/>
          <w:sz w:val="24"/>
          <w:szCs w:val="22"/>
        </w:rPr>
      </w:pPr>
      <w:r>
        <w:rPr>
          <w:rFonts w:ascii="宋体" w:hAnsi="宋体" w:hint="eastAsia"/>
          <w:b/>
          <w:kern w:val="2"/>
          <w:sz w:val="24"/>
          <w:szCs w:val="22"/>
        </w:rPr>
        <w:t>六、合同履约保证金</w:t>
      </w:r>
    </w:p>
    <w:p w14:paraId="49F357B1" w14:textId="77777777" w:rsidR="00A10A10" w:rsidRDefault="00A10A10" w:rsidP="00A10A10">
      <w:pPr>
        <w:adjustRightInd/>
        <w:spacing w:line="360" w:lineRule="auto"/>
        <w:ind w:firstLine="480"/>
        <w:textAlignment w:val="auto"/>
        <w:rPr>
          <w:rFonts w:ascii="宋体" w:hAnsi="宋体"/>
          <w:kern w:val="2"/>
          <w:sz w:val="24"/>
          <w:szCs w:val="22"/>
        </w:rPr>
      </w:pPr>
      <w:r>
        <w:rPr>
          <w:rFonts w:ascii="Calibri" w:hAnsi="Calibri" w:hint="eastAsia"/>
          <w:kern w:val="2"/>
          <w:sz w:val="24"/>
          <w:szCs w:val="22"/>
        </w:rPr>
        <w:t>（一）</w:t>
      </w:r>
      <w:r>
        <w:rPr>
          <w:rFonts w:ascii="宋体" w:hAnsi="宋体" w:hint="eastAsia"/>
          <w:kern w:val="2"/>
          <w:sz w:val="24"/>
          <w:szCs w:val="22"/>
        </w:rPr>
        <w:t>本合同签订之日起</w:t>
      </w:r>
      <w:r>
        <w:rPr>
          <w:rFonts w:ascii="宋体" w:hAnsi="宋体" w:hint="eastAsia"/>
          <w:kern w:val="2"/>
          <w:sz w:val="24"/>
          <w:szCs w:val="22"/>
          <w:u w:val="single"/>
        </w:rPr>
        <w:t xml:space="preserve"> 7  </w:t>
      </w:r>
      <w:r>
        <w:rPr>
          <w:rFonts w:ascii="宋体" w:hAnsi="宋体" w:hint="eastAsia"/>
          <w:kern w:val="2"/>
          <w:sz w:val="24"/>
          <w:szCs w:val="22"/>
        </w:rPr>
        <w:t>天内，乙方向甲方缴纳合同履约保证金，合同履约保证金按本合同中双方约定的合同总价的</w:t>
      </w:r>
      <w:r>
        <w:rPr>
          <w:rFonts w:ascii="宋体" w:hAnsi="宋体" w:hint="eastAsia"/>
          <w:kern w:val="2"/>
          <w:sz w:val="24"/>
          <w:szCs w:val="22"/>
          <w:u w:val="single"/>
        </w:rPr>
        <w:t xml:space="preserve"> 5  </w:t>
      </w:r>
      <w:r>
        <w:rPr>
          <w:rFonts w:ascii="宋体" w:hAnsi="宋体" w:hint="eastAsia"/>
          <w:kern w:val="2"/>
          <w:sz w:val="24"/>
          <w:szCs w:val="22"/>
        </w:rPr>
        <w:t>%计算缴纳，即：</w:t>
      </w:r>
      <w:r>
        <w:rPr>
          <w:rFonts w:ascii="等线" w:eastAsia="等线" w:hAnsi="等线" w:hint="eastAsia"/>
          <w:kern w:val="2"/>
          <w:sz w:val="24"/>
          <w:szCs w:val="22"/>
        </w:rPr>
        <w:t>￥</w:t>
      </w:r>
      <w:r>
        <w:rPr>
          <w:rFonts w:ascii="宋体" w:hAnsi="宋体" w:hint="eastAsia"/>
          <w:kern w:val="2"/>
          <w:sz w:val="24"/>
          <w:szCs w:val="22"/>
          <w:u w:val="single"/>
        </w:rPr>
        <w:t xml:space="preserve">             </w:t>
      </w:r>
      <w:r>
        <w:rPr>
          <w:rFonts w:ascii="宋体" w:hAnsi="宋体" w:hint="eastAsia"/>
          <w:kern w:val="2"/>
          <w:sz w:val="24"/>
          <w:szCs w:val="22"/>
        </w:rPr>
        <w:t>（大写：人民币</w:t>
      </w:r>
      <w:r>
        <w:rPr>
          <w:rFonts w:ascii="宋体" w:hAnsi="宋体" w:hint="eastAsia"/>
          <w:kern w:val="2"/>
          <w:sz w:val="24"/>
          <w:szCs w:val="22"/>
          <w:u w:val="single"/>
        </w:rPr>
        <w:t xml:space="preserve">                         </w:t>
      </w:r>
      <w:r>
        <w:rPr>
          <w:rFonts w:ascii="宋体" w:hAnsi="宋体" w:hint="eastAsia"/>
          <w:kern w:val="2"/>
          <w:sz w:val="24"/>
          <w:szCs w:val="22"/>
        </w:rPr>
        <w:t>），</w:t>
      </w:r>
      <w:bookmarkStart w:id="2" w:name="_Hlk57136217"/>
      <w:r>
        <w:rPr>
          <w:rFonts w:ascii="宋体" w:hAnsi="宋体" w:hint="eastAsia"/>
          <w:kern w:val="2"/>
          <w:sz w:val="24"/>
          <w:szCs w:val="22"/>
        </w:rPr>
        <w:t>甲方在收到履约保证金后向乙方出具履约保证金收款凭据。若乙方未按期向甲方缴纳履约保证金，甲方有权从本合同中双方约定的合同总价中扣除相应金额的款项。</w:t>
      </w:r>
      <w:bookmarkEnd w:id="2"/>
    </w:p>
    <w:p w14:paraId="17780E79" w14:textId="77777777" w:rsidR="00A10A10" w:rsidRDefault="00A10A10" w:rsidP="00A10A10">
      <w:pPr>
        <w:widowControl/>
        <w:adjustRightInd/>
        <w:spacing w:line="360" w:lineRule="auto"/>
        <w:ind w:firstLine="480"/>
        <w:jc w:val="left"/>
        <w:textAlignment w:val="auto"/>
        <w:rPr>
          <w:rFonts w:ascii="Calibri" w:hAnsi="Calibri"/>
          <w:kern w:val="2"/>
          <w:sz w:val="24"/>
          <w:szCs w:val="22"/>
        </w:rPr>
      </w:pPr>
      <w:r>
        <w:rPr>
          <w:rFonts w:ascii="Calibri" w:hAnsi="Calibri" w:hint="eastAsia"/>
          <w:kern w:val="2"/>
          <w:sz w:val="24"/>
          <w:szCs w:val="22"/>
        </w:rPr>
        <w:t>（二）</w:t>
      </w:r>
      <w:bookmarkStart w:id="3" w:name="_Hlk57136300"/>
      <w:r>
        <w:rPr>
          <w:rFonts w:ascii="Calibri" w:hAnsi="Calibri" w:hint="eastAsia"/>
          <w:kern w:val="2"/>
          <w:sz w:val="24"/>
          <w:szCs w:val="22"/>
        </w:rPr>
        <w:t>本合同所约定的质保期满内，若乙方不履行本合同下质量保证及售后服务相关条款以及《售后服务承诺书》中的部分或全部约定的，履约保证金不予退还；乙方不存在上述情况的，甲方在质保期满后</w:t>
      </w:r>
      <w:r>
        <w:rPr>
          <w:rFonts w:ascii="Calibri" w:hAnsi="Calibri" w:hint="eastAsia"/>
          <w:kern w:val="2"/>
          <w:sz w:val="24"/>
          <w:szCs w:val="22"/>
          <w:u w:val="single"/>
        </w:rPr>
        <w:t xml:space="preserve"> 30 </w:t>
      </w:r>
      <w:r>
        <w:rPr>
          <w:rFonts w:ascii="Calibri" w:hAnsi="Calibri" w:hint="eastAsia"/>
          <w:kern w:val="2"/>
          <w:sz w:val="24"/>
          <w:szCs w:val="22"/>
        </w:rPr>
        <w:t>天内将履约保证金的</w:t>
      </w:r>
      <w:r>
        <w:rPr>
          <w:rFonts w:ascii="Calibri" w:hAnsi="Calibri" w:hint="eastAsia"/>
          <w:kern w:val="2"/>
          <w:sz w:val="24"/>
          <w:szCs w:val="22"/>
        </w:rPr>
        <w:t>100%</w:t>
      </w:r>
      <w:r>
        <w:rPr>
          <w:rFonts w:ascii="Calibri" w:hAnsi="Calibri" w:hint="eastAsia"/>
          <w:kern w:val="2"/>
          <w:sz w:val="24"/>
          <w:szCs w:val="22"/>
        </w:rPr>
        <w:t>（即：￥</w:t>
      </w:r>
      <w:r>
        <w:rPr>
          <w:rFonts w:ascii="Calibri" w:hAnsi="Calibri" w:hint="eastAsia"/>
          <w:kern w:val="2"/>
          <w:sz w:val="24"/>
          <w:szCs w:val="22"/>
          <w:u w:val="single"/>
        </w:rPr>
        <w:t xml:space="preserve">       </w:t>
      </w:r>
      <w:r>
        <w:rPr>
          <w:rFonts w:ascii="Calibri" w:hAnsi="Calibri" w:hint="eastAsia"/>
          <w:kern w:val="2"/>
          <w:sz w:val="24"/>
          <w:szCs w:val="22"/>
        </w:rPr>
        <w:t>（大写：人民币</w:t>
      </w:r>
      <w:r>
        <w:rPr>
          <w:rFonts w:ascii="Calibri" w:hAnsi="Calibri" w:hint="eastAsia"/>
          <w:kern w:val="2"/>
          <w:sz w:val="24"/>
          <w:szCs w:val="22"/>
          <w:u w:val="single"/>
        </w:rPr>
        <w:t xml:space="preserve">                    </w:t>
      </w:r>
      <w:r>
        <w:rPr>
          <w:rFonts w:ascii="Calibri" w:hAnsi="Calibri" w:hint="eastAsia"/>
          <w:kern w:val="2"/>
          <w:sz w:val="24"/>
          <w:szCs w:val="22"/>
        </w:rPr>
        <w:t>）无息退还乙方。</w:t>
      </w:r>
      <w:bookmarkEnd w:id="3"/>
    </w:p>
    <w:p w14:paraId="73D00462" w14:textId="77777777" w:rsidR="00A10A10" w:rsidRDefault="00A10A10" w:rsidP="00A10A10">
      <w:pPr>
        <w:adjustRightInd/>
        <w:spacing w:line="360" w:lineRule="auto"/>
        <w:ind w:firstLineChars="198" w:firstLine="477"/>
        <w:textAlignment w:val="auto"/>
        <w:rPr>
          <w:rFonts w:ascii="宋体" w:hAnsi="宋体"/>
          <w:b/>
          <w:kern w:val="2"/>
          <w:sz w:val="24"/>
          <w:szCs w:val="22"/>
        </w:rPr>
      </w:pPr>
    </w:p>
    <w:p w14:paraId="0E4507EF" w14:textId="77777777" w:rsidR="00A10A10" w:rsidRDefault="00A10A10" w:rsidP="00A10A10">
      <w:pPr>
        <w:adjustRightInd/>
        <w:spacing w:line="360" w:lineRule="auto"/>
        <w:ind w:firstLineChars="200" w:firstLine="482"/>
        <w:textAlignment w:val="auto"/>
        <w:rPr>
          <w:rFonts w:ascii="宋体" w:hAnsi="宋体"/>
          <w:b/>
          <w:kern w:val="2"/>
          <w:sz w:val="24"/>
          <w:szCs w:val="22"/>
        </w:rPr>
      </w:pPr>
      <w:r>
        <w:rPr>
          <w:rFonts w:ascii="宋体" w:hAnsi="宋体" w:hint="eastAsia"/>
          <w:b/>
          <w:kern w:val="2"/>
          <w:sz w:val="24"/>
          <w:szCs w:val="22"/>
        </w:rPr>
        <w:t>七、合同款项支付</w:t>
      </w:r>
    </w:p>
    <w:p w14:paraId="094E17B2" w14:textId="77777777" w:rsidR="00A10A10" w:rsidRDefault="00A10A10" w:rsidP="00A10A10">
      <w:pPr>
        <w:adjustRightInd/>
        <w:spacing w:line="360" w:lineRule="auto"/>
        <w:ind w:firstLineChars="200" w:firstLine="480"/>
        <w:textAlignment w:val="auto"/>
        <w:rPr>
          <w:rFonts w:ascii="宋体" w:hAnsi="宋体"/>
          <w:kern w:val="2"/>
          <w:sz w:val="24"/>
          <w:szCs w:val="22"/>
        </w:rPr>
      </w:pPr>
      <w:bookmarkStart w:id="4" w:name="_Hlk57137110"/>
      <w:r>
        <w:rPr>
          <w:rFonts w:ascii="宋体" w:hAnsi="宋体" w:hint="eastAsia"/>
          <w:kern w:val="2"/>
          <w:sz w:val="24"/>
          <w:szCs w:val="22"/>
        </w:rPr>
        <w:t>（一）本合同中约定的每笔款项均以人民币支付。</w:t>
      </w:r>
    </w:p>
    <w:p w14:paraId="13EFC02A" w14:textId="77777777" w:rsidR="00A10A10" w:rsidRDefault="00A10A10" w:rsidP="00A10A10">
      <w:pPr>
        <w:adjustRightInd/>
        <w:spacing w:line="360" w:lineRule="auto"/>
        <w:ind w:firstLineChars="199" w:firstLine="478"/>
        <w:textAlignment w:val="auto"/>
        <w:rPr>
          <w:rFonts w:ascii="宋体" w:hAnsi="宋体"/>
          <w:kern w:val="2"/>
          <w:sz w:val="24"/>
          <w:szCs w:val="22"/>
        </w:rPr>
      </w:pPr>
      <w:r>
        <w:rPr>
          <w:rFonts w:ascii="宋体" w:hAnsi="宋体" w:hint="eastAsia"/>
          <w:kern w:val="2"/>
          <w:sz w:val="24"/>
          <w:szCs w:val="22"/>
        </w:rPr>
        <w:t>（二）本合同签订之日起</w:t>
      </w:r>
      <w:r>
        <w:rPr>
          <w:rFonts w:ascii="Calibri" w:hAnsi="Calibri" w:hint="eastAsia"/>
          <w:kern w:val="2"/>
          <w:sz w:val="24"/>
          <w:szCs w:val="22"/>
          <w:u w:val="single"/>
        </w:rPr>
        <w:t xml:space="preserve">  7  </w:t>
      </w:r>
      <w:r>
        <w:rPr>
          <w:rFonts w:ascii="Calibri" w:hAnsi="Calibri" w:hint="eastAsia"/>
          <w:kern w:val="2"/>
          <w:sz w:val="24"/>
          <w:szCs w:val="22"/>
        </w:rPr>
        <w:t>天内</w:t>
      </w:r>
      <w:r>
        <w:rPr>
          <w:rFonts w:ascii="宋体" w:hAnsi="宋体" w:hint="eastAsia"/>
          <w:kern w:val="2"/>
          <w:sz w:val="24"/>
          <w:szCs w:val="22"/>
        </w:rPr>
        <w:t>，</w:t>
      </w:r>
      <w:r>
        <w:rPr>
          <w:rFonts w:ascii="宋体" w:hAnsi="宋体" w:hint="eastAsia"/>
          <w:sz w:val="24"/>
        </w:rPr>
        <w:t>乙方应及时向甲方开具正式、合</w:t>
      </w:r>
      <w:proofErr w:type="gramStart"/>
      <w:r>
        <w:rPr>
          <w:rFonts w:ascii="宋体" w:hAnsi="宋体" w:hint="eastAsia"/>
          <w:sz w:val="24"/>
        </w:rPr>
        <w:t>规</w:t>
      </w:r>
      <w:proofErr w:type="gramEnd"/>
      <w:r>
        <w:rPr>
          <w:rFonts w:ascii="宋体" w:hAnsi="宋体" w:hint="eastAsia"/>
          <w:sz w:val="24"/>
        </w:rPr>
        <w:t>的全额发票和相应金额的请款书；甲方向乙方支付合同总价的</w:t>
      </w:r>
      <w:r>
        <w:rPr>
          <w:rFonts w:ascii="宋体" w:hAnsi="宋体" w:hint="eastAsia"/>
          <w:sz w:val="24"/>
          <w:u w:val="single"/>
        </w:rPr>
        <w:t>30</w:t>
      </w:r>
      <w:r>
        <w:rPr>
          <w:rFonts w:ascii="宋体" w:hAnsi="宋体" w:hint="eastAsia"/>
          <w:sz w:val="24"/>
        </w:rPr>
        <w:t>%作为合同设备</w:t>
      </w:r>
      <w:r>
        <w:rPr>
          <w:rFonts w:ascii="宋体" w:hAnsi="宋体" w:hint="eastAsia"/>
          <w:bCs/>
          <w:iCs/>
          <w:sz w:val="24"/>
        </w:rPr>
        <w:t>首期款</w:t>
      </w:r>
      <w:r>
        <w:rPr>
          <w:rFonts w:ascii="宋体" w:hAnsi="宋体" w:hint="eastAsia"/>
          <w:sz w:val="24"/>
        </w:rPr>
        <w:t>。</w:t>
      </w:r>
      <w:r>
        <w:rPr>
          <w:rFonts w:ascii="Calibri" w:hAnsi="宋体" w:hint="eastAsia"/>
          <w:kern w:val="2"/>
          <w:sz w:val="24"/>
          <w:szCs w:val="22"/>
        </w:rPr>
        <w:t>。</w:t>
      </w:r>
    </w:p>
    <w:p w14:paraId="6FABBD15" w14:textId="77777777" w:rsidR="00A10A10" w:rsidRDefault="00A10A10" w:rsidP="00A10A10">
      <w:pPr>
        <w:adjustRightInd/>
        <w:spacing w:line="360" w:lineRule="auto"/>
        <w:ind w:left="2" w:firstLine="480"/>
        <w:textAlignment w:val="auto"/>
        <w:rPr>
          <w:rFonts w:ascii="宋体" w:hAnsi="宋体"/>
          <w:kern w:val="2"/>
          <w:sz w:val="24"/>
          <w:szCs w:val="22"/>
        </w:rPr>
      </w:pPr>
      <w:r>
        <w:rPr>
          <w:rFonts w:ascii="宋体" w:hAnsi="宋体" w:hint="eastAsia"/>
          <w:kern w:val="2"/>
          <w:sz w:val="24"/>
          <w:szCs w:val="22"/>
        </w:rPr>
        <w:t>（三）设备</w:t>
      </w:r>
      <w:r>
        <w:rPr>
          <w:rFonts w:ascii="宋体" w:hAnsi="宋体" w:cs="宋体" w:hint="eastAsia"/>
          <w:kern w:val="2"/>
          <w:sz w:val="24"/>
          <w:szCs w:val="22"/>
        </w:rPr>
        <w:t>验收合格后，乙方应</w:t>
      </w:r>
      <w:r>
        <w:rPr>
          <w:rFonts w:ascii="Calibri" w:hAnsi="宋体" w:hint="eastAsia"/>
          <w:kern w:val="2"/>
          <w:sz w:val="24"/>
          <w:szCs w:val="22"/>
        </w:rPr>
        <w:t>凭以下文件向甲方申请付款：</w:t>
      </w:r>
    </w:p>
    <w:p w14:paraId="2A81C6D1" w14:textId="77777777" w:rsidR="00A10A10" w:rsidRDefault="00A10A10" w:rsidP="00A10A10">
      <w:pPr>
        <w:adjustRightInd/>
        <w:spacing w:line="360" w:lineRule="auto"/>
        <w:ind w:left="2" w:firstLine="480"/>
        <w:textAlignment w:val="auto"/>
        <w:rPr>
          <w:rFonts w:ascii="宋体" w:hAnsi="宋体"/>
          <w:kern w:val="2"/>
          <w:sz w:val="24"/>
          <w:szCs w:val="22"/>
        </w:rPr>
      </w:pPr>
      <w:r>
        <w:rPr>
          <w:rFonts w:ascii="宋体" w:hAnsi="宋体" w:hint="eastAsia"/>
          <w:kern w:val="2"/>
          <w:sz w:val="24"/>
          <w:szCs w:val="22"/>
        </w:rPr>
        <w:t>1.</w:t>
      </w:r>
      <w:r>
        <w:rPr>
          <w:rFonts w:ascii="Calibri" w:hAnsi="宋体" w:hint="eastAsia"/>
          <w:kern w:val="2"/>
          <w:sz w:val="24"/>
          <w:szCs w:val="22"/>
        </w:rPr>
        <w:t>经双方签字盖章的本合同及附件</w:t>
      </w:r>
    </w:p>
    <w:p w14:paraId="4FB500E3" w14:textId="77777777" w:rsidR="00A10A10" w:rsidRDefault="00A10A10" w:rsidP="00A10A10">
      <w:pPr>
        <w:adjustRightInd/>
        <w:spacing w:line="360" w:lineRule="auto"/>
        <w:ind w:left="2" w:firstLine="480"/>
        <w:textAlignment w:val="auto"/>
        <w:rPr>
          <w:rFonts w:ascii="Calibri" w:hAnsi="Calibri"/>
          <w:kern w:val="2"/>
          <w:sz w:val="24"/>
          <w:szCs w:val="22"/>
        </w:rPr>
      </w:pPr>
      <w:r>
        <w:rPr>
          <w:rFonts w:ascii="宋体" w:hAnsi="宋体" w:hint="eastAsia"/>
          <w:kern w:val="2"/>
          <w:sz w:val="24"/>
          <w:szCs w:val="22"/>
        </w:rPr>
        <w:t>2.</w:t>
      </w:r>
      <w:r>
        <w:rPr>
          <w:rFonts w:ascii="Calibri" w:hAnsi="宋体" w:hint="eastAsia"/>
          <w:kern w:val="2"/>
          <w:sz w:val="24"/>
          <w:szCs w:val="22"/>
        </w:rPr>
        <w:t>甲方收货证明</w:t>
      </w:r>
    </w:p>
    <w:p w14:paraId="6DEFF0CF"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宋体" w:hAnsi="宋体" w:hint="eastAsia"/>
          <w:kern w:val="2"/>
          <w:sz w:val="24"/>
          <w:szCs w:val="22"/>
        </w:rPr>
        <w:lastRenderedPageBreak/>
        <w:t>3.</w:t>
      </w:r>
      <w:r>
        <w:rPr>
          <w:rFonts w:ascii="Calibri" w:hAnsi="宋体" w:hint="eastAsia"/>
          <w:kern w:val="2"/>
          <w:sz w:val="24"/>
          <w:szCs w:val="22"/>
        </w:rPr>
        <w:t>实物验收及调试验收书面确认书</w:t>
      </w:r>
    </w:p>
    <w:p w14:paraId="28F62811" w14:textId="77777777" w:rsidR="00A10A10" w:rsidRDefault="00A10A10" w:rsidP="00A10A10">
      <w:pPr>
        <w:adjustRightInd/>
        <w:spacing w:line="360" w:lineRule="auto"/>
        <w:ind w:firstLine="480"/>
        <w:textAlignment w:val="auto"/>
        <w:rPr>
          <w:rFonts w:ascii="宋体" w:hAnsi="宋体"/>
          <w:kern w:val="2"/>
          <w:sz w:val="24"/>
          <w:szCs w:val="22"/>
        </w:rPr>
      </w:pPr>
      <w:r>
        <w:rPr>
          <w:rFonts w:ascii="宋体" w:hAnsi="宋体" w:hint="eastAsia"/>
          <w:kern w:val="2"/>
          <w:sz w:val="24"/>
          <w:szCs w:val="22"/>
        </w:rPr>
        <w:t>4.</w:t>
      </w:r>
      <w:r>
        <w:rPr>
          <w:rFonts w:ascii="宋体" w:hAnsi="宋体" w:hint="eastAsia"/>
          <w:sz w:val="24"/>
        </w:rPr>
        <w:t>相应金额的请款书；</w:t>
      </w:r>
    </w:p>
    <w:p w14:paraId="066BD930" w14:textId="77777777" w:rsidR="00A10A10" w:rsidRDefault="00A10A10" w:rsidP="00A10A10">
      <w:pPr>
        <w:adjustRightInd/>
        <w:spacing w:line="360" w:lineRule="auto"/>
        <w:ind w:firstLine="480"/>
        <w:textAlignment w:val="auto"/>
        <w:rPr>
          <w:rFonts w:ascii="Calibri" w:hAnsi="Calibri"/>
          <w:kern w:val="2"/>
          <w:sz w:val="24"/>
          <w:szCs w:val="22"/>
        </w:rPr>
      </w:pPr>
      <w:r>
        <w:rPr>
          <w:rFonts w:ascii="宋体" w:hAnsi="宋体" w:hint="eastAsia"/>
          <w:kern w:val="2"/>
          <w:sz w:val="24"/>
          <w:szCs w:val="22"/>
        </w:rPr>
        <w:t>5.</w:t>
      </w:r>
      <w:r>
        <w:rPr>
          <w:rFonts w:ascii="Calibri" w:hAnsi="宋体" w:hint="eastAsia"/>
          <w:kern w:val="2"/>
          <w:sz w:val="24"/>
          <w:szCs w:val="22"/>
        </w:rPr>
        <w:t>设备相关操作人员培训记录</w:t>
      </w:r>
    </w:p>
    <w:p w14:paraId="7277C513" w14:textId="77777777" w:rsidR="00A10A10" w:rsidRDefault="00A10A10" w:rsidP="00A10A10">
      <w:pPr>
        <w:tabs>
          <w:tab w:val="left" w:pos="1620"/>
        </w:tabs>
        <w:adjustRightInd/>
        <w:spacing w:line="360" w:lineRule="auto"/>
        <w:ind w:firstLine="465"/>
        <w:textAlignment w:val="auto"/>
        <w:rPr>
          <w:rFonts w:ascii="Calibri" w:hAnsi="宋体"/>
          <w:kern w:val="2"/>
          <w:sz w:val="24"/>
          <w:szCs w:val="22"/>
        </w:rPr>
      </w:pPr>
      <w:r>
        <w:rPr>
          <w:rFonts w:ascii="宋体" w:hAnsi="宋体" w:hint="eastAsia"/>
          <w:kern w:val="2"/>
          <w:sz w:val="24"/>
          <w:szCs w:val="22"/>
        </w:rPr>
        <w:t>6.</w:t>
      </w:r>
      <w:r>
        <w:rPr>
          <w:rFonts w:hAnsi="宋体" w:hint="eastAsia"/>
          <w:sz w:val="24"/>
        </w:rPr>
        <w:t>如</w:t>
      </w:r>
      <w:r>
        <w:rPr>
          <w:rFonts w:ascii="宋体" w:hAnsi="宋体" w:hint="eastAsia"/>
          <w:sz w:val="24"/>
        </w:rPr>
        <w:t>甲方</w:t>
      </w:r>
      <w:r>
        <w:rPr>
          <w:rFonts w:hAnsi="宋体" w:hint="eastAsia"/>
          <w:sz w:val="24"/>
        </w:rPr>
        <w:t>提供的是进口设备，还需提供设备报关进口相关文件，包含原产地证明、产品进出口检疫书、设备装箱单、进口报关单、海关进口货物完税凭证等</w:t>
      </w:r>
    </w:p>
    <w:p w14:paraId="77D06468" w14:textId="77777777" w:rsidR="00A10A10" w:rsidRDefault="00A10A10" w:rsidP="00A10A10">
      <w:pPr>
        <w:tabs>
          <w:tab w:val="left" w:pos="1620"/>
        </w:tabs>
        <w:adjustRightInd/>
        <w:spacing w:line="360" w:lineRule="auto"/>
        <w:ind w:firstLine="465"/>
        <w:textAlignment w:val="auto"/>
        <w:rPr>
          <w:rFonts w:ascii="Calibri" w:hAnsi="Calibri"/>
          <w:kern w:val="2"/>
          <w:sz w:val="24"/>
          <w:szCs w:val="22"/>
        </w:rPr>
      </w:pPr>
      <w:r>
        <w:rPr>
          <w:rFonts w:ascii="宋体" w:hAnsi="宋体" w:hint="eastAsia"/>
          <w:kern w:val="2"/>
          <w:sz w:val="24"/>
          <w:szCs w:val="22"/>
        </w:rPr>
        <w:t>7.</w:t>
      </w:r>
      <w:r>
        <w:rPr>
          <w:rFonts w:ascii="Calibri" w:hAnsi="宋体" w:hint="eastAsia"/>
          <w:kern w:val="2"/>
          <w:sz w:val="24"/>
          <w:szCs w:val="22"/>
        </w:rPr>
        <w:t>其他相关证明文件</w:t>
      </w:r>
    </w:p>
    <w:p w14:paraId="10A8E963" w14:textId="77777777" w:rsidR="00A10A10" w:rsidRDefault="00A10A10" w:rsidP="00A10A10">
      <w:pPr>
        <w:adjustRightInd/>
        <w:spacing w:line="360" w:lineRule="auto"/>
        <w:ind w:firstLineChars="199" w:firstLine="478"/>
        <w:textAlignment w:val="auto"/>
        <w:rPr>
          <w:rFonts w:ascii="Calibri" w:hAnsi="宋体"/>
          <w:kern w:val="2"/>
          <w:sz w:val="24"/>
          <w:szCs w:val="22"/>
        </w:rPr>
      </w:pPr>
      <w:r>
        <w:rPr>
          <w:rFonts w:ascii="Calibri" w:hAnsi="宋体" w:hint="eastAsia"/>
          <w:kern w:val="2"/>
          <w:sz w:val="24"/>
          <w:szCs w:val="22"/>
        </w:rPr>
        <w:t>（四）</w:t>
      </w:r>
      <w:r>
        <w:rPr>
          <w:rFonts w:ascii="宋体" w:hAnsi="宋体" w:hint="eastAsia"/>
          <w:sz w:val="24"/>
        </w:rPr>
        <w:t>设备验收合格后，</w:t>
      </w:r>
      <w:r>
        <w:rPr>
          <w:rFonts w:ascii="Calibri" w:hAnsi="宋体" w:hint="eastAsia"/>
          <w:kern w:val="2"/>
          <w:sz w:val="24"/>
          <w:szCs w:val="22"/>
        </w:rPr>
        <w:t>甲方在收到乙方提供的上述第</w:t>
      </w:r>
      <w:r>
        <w:rPr>
          <w:rFonts w:ascii="Calibri" w:hAnsi="宋体" w:hint="eastAsia"/>
          <w:kern w:val="2"/>
          <w:sz w:val="24"/>
          <w:szCs w:val="22"/>
        </w:rPr>
        <w:t>3</w:t>
      </w:r>
      <w:r>
        <w:rPr>
          <w:rFonts w:ascii="Calibri" w:hAnsi="宋体" w:hint="eastAsia"/>
          <w:kern w:val="2"/>
          <w:sz w:val="24"/>
          <w:szCs w:val="22"/>
        </w:rPr>
        <w:t>点付款申请文件</w:t>
      </w:r>
      <w:r>
        <w:rPr>
          <w:rFonts w:ascii="Calibri" w:hAnsi="Calibri" w:hint="eastAsia"/>
          <w:kern w:val="2"/>
          <w:sz w:val="24"/>
          <w:szCs w:val="22"/>
          <w:u w:val="single"/>
        </w:rPr>
        <w:t xml:space="preserve">  30  </w:t>
      </w:r>
      <w:r>
        <w:rPr>
          <w:rFonts w:ascii="Calibri" w:hAnsi="Calibri" w:hint="eastAsia"/>
          <w:kern w:val="2"/>
          <w:sz w:val="24"/>
          <w:szCs w:val="22"/>
        </w:rPr>
        <w:t>天</w:t>
      </w:r>
      <w:r>
        <w:rPr>
          <w:rFonts w:ascii="Calibri" w:hAnsi="宋体" w:hint="eastAsia"/>
          <w:kern w:val="2"/>
          <w:sz w:val="24"/>
          <w:szCs w:val="22"/>
        </w:rPr>
        <w:t>内向乙方支付合同总价的</w:t>
      </w:r>
      <w:r>
        <w:rPr>
          <w:rFonts w:ascii="Calibri" w:hAnsi="Calibri" w:hint="eastAsia"/>
          <w:kern w:val="2"/>
          <w:sz w:val="24"/>
          <w:szCs w:val="22"/>
          <w:u w:val="single"/>
        </w:rPr>
        <w:t xml:space="preserve"> 70  </w:t>
      </w:r>
      <w:r>
        <w:rPr>
          <w:rFonts w:ascii="Calibri" w:hAnsi="Calibri" w:hint="eastAsia"/>
          <w:kern w:val="2"/>
          <w:sz w:val="24"/>
          <w:szCs w:val="22"/>
        </w:rPr>
        <w:t>%</w:t>
      </w:r>
      <w:r>
        <w:rPr>
          <w:rFonts w:ascii="Calibri" w:hAnsi="宋体" w:hint="eastAsia"/>
          <w:kern w:val="2"/>
          <w:sz w:val="24"/>
          <w:szCs w:val="22"/>
        </w:rPr>
        <w:t>，即：￥</w:t>
      </w:r>
      <w:r>
        <w:rPr>
          <w:rFonts w:ascii="Calibri" w:hAnsi="Calibri" w:hint="eastAsia"/>
          <w:kern w:val="2"/>
          <w:sz w:val="24"/>
          <w:szCs w:val="22"/>
          <w:u w:val="single"/>
        </w:rPr>
        <w:t xml:space="preserve">             </w:t>
      </w:r>
      <w:r>
        <w:rPr>
          <w:rFonts w:ascii="Calibri" w:hAnsi="宋体" w:hint="eastAsia"/>
          <w:kern w:val="2"/>
          <w:sz w:val="24"/>
          <w:szCs w:val="22"/>
        </w:rPr>
        <w:t>（大写：人民币</w:t>
      </w:r>
      <w:r>
        <w:rPr>
          <w:rFonts w:ascii="Calibri" w:hAnsi="宋体" w:hint="eastAsia"/>
          <w:kern w:val="2"/>
          <w:sz w:val="24"/>
          <w:szCs w:val="22"/>
          <w:u w:val="single"/>
        </w:rPr>
        <w:t xml:space="preserve">                         </w:t>
      </w:r>
      <w:r>
        <w:rPr>
          <w:rFonts w:ascii="Calibri" w:hAnsi="宋体" w:hint="eastAsia"/>
          <w:kern w:val="2"/>
          <w:sz w:val="24"/>
          <w:szCs w:val="22"/>
        </w:rPr>
        <w:t>）。</w:t>
      </w:r>
    </w:p>
    <w:p w14:paraId="3B0E3B54"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（五）除本合同第二条中甲乙双方约定的合同总价外，甲方没有责任向乙方另行支付任何款项，包括但不限于乙方工作人员的交通费、食宿费用等，本合同中另有约定的除外。</w:t>
      </w:r>
      <w:bookmarkEnd w:id="4"/>
    </w:p>
    <w:p w14:paraId="2C06E07B" w14:textId="77777777" w:rsidR="00A10A10" w:rsidRDefault="00A10A10" w:rsidP="00A10A10">
      <w:pPr>
        <w:adjustRightInd/>
        <w:spacing w:line="360" w:lineRule="auto"/>
        <w:textAlignment w:val="auto"/>
        <w:rPr>
          <w:rFonts w:ascii="宋体" w:hAnsi="宋体"/>
          <w:b/>
          <w:kern w:val="2"/>
          <w:sz w:val="24"/>
          <w:szCs w:val="22"/>
        </w:rPr>
      </w:pPr>
    </w:p>
    <w:p w14:paraId="1EDE95CB" w14:textId="77777777" w:rsidR="00A10A10" w:rsidRDefault="00A10A10" w:rsidP="00A10A10">
      <w:pPr>
        <w:adjustRightInd/>
        <w:spacing w:line="360" w:lineRule="auto"/>
        <w:textAlignment w:val="auto"/>
        <w:rPr>
          <w:rFonts w:ascii="宋体" w:hAnsi="宋体"/>
          <w:b/>
          <w:kern w:val="2"/>
          <w:sz w:val="24"/>
          <w:szCs w:val="22"/>
        </w:rPr>
      </w:pPr>
      <w:r>
        <w:rPr>
          <w:rFonts w:ascii="宋体" w:hAnsi="宋体" w:hint="eastAsia"/>
          <w:b/>
          <w:kern w:val="2"/>
          <w:sz w:val="24"/>
          <w:szCs w:val="22"/>
        </w:rPr>
        <w:t xml:space="preserve">    八、双方权利义务</w:t>
      </w:r>
    </w:p>
    <w:p w14:paraId="5C254EAE"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（一）甲方权利义务</w:t>
      </w:r>
    </w:p>
    <w:p w14:paraId="1E48636C"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1.按照本合同的约定及时收货、验收，同时按时、足额支付约定款项。</w:t>
      </w:r>
    </w:p>
    <w:p w14:paraId="5A1AE386"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2.向乙方提供安全可行的设备安装工作环境，</w:t>
      </w:r>
      <w:r>
        <w:rPr>
          <w:rFonts w:ascii="Calibri" w:hAnsi="Calibri" w:hint="eastAsia"/>
          <w:kern w:val="2"/>
          <w:sz w:val="24"/>
          <w:szCs w:val="22"/>
        </w:rPr>
        <w:t>根据乙方相关技术人员的要求采取安全防范措施（如有必要），并尽力配合乙方完成设备安装调试。</w:t>
      </w:r>
    </w:p>
    <w:p w14:paraId="54977BD9"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3.</w:t>
      </w:r>
      <w:r>
        <w:rPr>
          <w:rFonts w:ascii="Calibri" w:hAnsi="Calibri" w:hint="eastAsia"/>
          <w:kern w:val="2"/>
          <w:sz w:val="24"/>
          <w:szCs w:val="22"/>
        </w:rPr>
        <w:t>双方约定的其他权利义务。</w:t>
      </w:r>
    </w:p>
    <w:p w14:paraId="52770A73"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（二）乙方权利义务</w:t>
      </w:r>
    </w:p>
    <w:p w14:paraId="3BD8B6B8"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1.乙方应按照本合同约定按时、保质、保量提供设备，并保证所提供设备为全新且包装完整，同时保证设备质量、规格及技术特征符合相关要求。</w:t>
      </w:r>
    </w:p>
    <w:p w14:paraId="03E67BA0"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2.乙方在设备安装调试期间，自觉遵守甲方安装现场的出入检查、现场管理等相关规章制度。</w:t>
      </w:r>
    </w:p>
    <w:p w14:paraId="3C21673E"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3.按时完成设备安装调试工作，并确保设备安装完成后符合相关质量标准，并能正常、无妨碍地使用。</w:t>
      </w:r>
    </w:p>
    <w:p w14:paraId="68827F40"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4. 乙方保证其所提供的设备及设备所装载的软件不侵犯任何第三方的所有权、知识产权等合法权益。如有第三方对设备提出权利请求的，甲方</w:t>
      </w:r>
      <w:proofErr w:type="gramStart"/>
      <w:r>
        <w:rPr>
          <w:rFonts w:ascii="宋体" w:hAnsi="宋体" w:hint="eastAsia"/>
          <w:kern w:val="2"/>
          <w:sz w:val="24"/>
          <w:szCs w:val="22"/>
        </w:rPr>
        <w:t>不</w:t>
      </w:r>
      <w:proofErr w:type="gramEnd"/>
      <w:r>
        <w:rPr>
          <w:rFonts w:ascii="宋体" w:hAnsi="宋体" w:hint="eastAsia"/>
          <w:kern w:val="2"/>
          <w:sz w:val="24"/>
          <w:szCs w:val="22"/>
        </w:rPr>
        <w:t>涉入任何此等纠纷，由乙方负责解决并承担全部责任以及由此给甲方造成的一切损失。</w:t>
      </w:r>
    </w:p>
    <w:p w14:paraId="7158B042"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lastRenderedPageBreak/>
        <w:t>5.</w:t>
      </w:r>
      <w:r>
        <w:rPr>
          <w:rFonts w:ascii="Calibri" w:hAnsi="Calibri" w:hint="eastAsia"/>
          <w:kern w:val="2"/>
          <w:sz w:val="24"/>
          <w:szCs w:val="22"/>
        </w:rPr>
        <w:t>如有关法院、仲裁机构或行政机关禁止甲方继续使用本合同下设备的部分或全部，乙方应按甲方要求采取以下措施之一：</w:t>
      </w:r>
    </w:p>
    <w:p w14:paraId="726ED766"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Calibri" w:hAnsi="Calibri" w:hint="eastAsia"/>
          <w:kern w:val="2"/>
          <w:sz w:val="24"/>
          <w:szCs w:val="22"/>
        </w:rPr>
        <w:t>（</w:t>
      </w:r>
      <w:r>
        <w:rPr>
          <w:rFonts w:ascii="Calibri" w:hAnsi="Calibri" w:hint="eastAsia"/>
          <w:kern w:val="2"/>
          <w:sz w:val="24"/>
          <w:szCs w:val="22"/>
        </w:rPr>
        <w:t>1</w:t>
      </w:r>
      <w:r>
        <w:rPr>
          <w:rFonts w:ascii="Calibri" w:hAnsi="Calibri" w:hint="eastAsia"/>
          <w:kern w:val="2"/>
          <w:sz w:val="24"/>
          <w:szCs w:val="22"/>
        </w:rPr>
        <w:t>）</w:t>
      </w:r>
      <w:r>
        <w:rPr>
          <w:rFonts w:ascii="Calibri" w:hAnsi="Calibri" w:hint="eastAsia"/>
          <w:kern w:val="2"/>
          <w:sz w:val="24"/>
          <w:szCs w:val="22"/>
          <w:u w:val="single"/>
        </w:rPr>
        <w:t xml:space="preserve">   7   </w:t>
      </w:r>
      <w:r>
        <w:rPr>
          <w:rFonts w:ascii="Calibri" w:hAnsi="Calibri" w:hint="eastAsia"/>
          <w:kern w:val="2"/>
          <w:sz w:val="24"/>
          <w:szCs w:val="22"/>
        </w:rPr>
        <w:t xml:space="preserve"> </w:t>
      </w:r>
      <w:r>
        <w:rPr>
          <w:rFonts w:ascii="Calibri" w:hAnsi="Calibri" w:hint="eastAsia"/>
          <w:kern w:val="2"/>
          <w:sz w:val="24"/>
          <w:szCs w:val="22"/>
        </w:rPr>
        <w:t>天内使甲方重新免费获得使用上述设备的权利。</w:t>
      </w:r>
    </w:p>
    <w:p w14:paraId="214A54F9" w14:textId="77777777" w:rsidR="00A10A10" w:rsidRDefault="00A10A10" w:rsidP="00A10A10">
      <w:pPr>
        <w:adjustRightInd/>
        <w:spacing w:line="360" w:lineRule="auto"/>
        <w:ind w:firstLineChars="200" w:firstLine="480"/>
        <w:textAlignment w:val="auto"/>
        <w:rPr>
          <w:rFonts w:ascii="Calibri" w:hAnsi="Calibri"/>
          <w:strike/>
          <w:kern w:val="2"/>
          <w:sz w:val="24"/>
          <w:szCs w:val="22"/>
        </w:rPr>
      </w:pPr>
      <w:r>
        <w:rPr>
          <w:rFonts w:ascii="Calibri" w:hAnsi="Calibri" w:hint="eastAsia"/>
          <w:kern w:val="2"/>
          <w:sz w:val="24"/>
          <w:szCs w:val="22"/>
        </w:rPr>
        <w:t>（</w:t>
      </w:r>
      <w:r>
        <w:rPr>
          <w:rFonts w:ascii="Calibri" w:hAnsi="Calibri" w:hint="eastAsia"/>
          <w:kern w:val="2"/>
          <w:sz w:val="24"/>
          <w:szCs w:val="22"/>
        </w:rPr>
        <w:t>2</w:t>
      </w:r>
      <w:r>
        <w:rPr>
          <w:rFonts w:ascii="Calibri" w:hAnsi="Calibri" w:hint="eastAsia"/>
          <w:kern w:val="2"/>
          <w:sz w:val="24"/>
          <w:szCs w:val="22"/>
        </w:rPr>
        <w:t>）</w:t>
      </w:r>
      <w:r>
        <w:rPr>
          <w:rFonts w:ascii="Calibri" w:hAnsi="Calibri" w:hint="eastAsia"/>
          <w:kern w:val="2"/>
          <w:sz w:val="24"/>
          <w:szCs w:val="22"/>
          <w:u w:val="single"/>
        </w:rPr>
        <w:t xml:space="preserve">   7   </w:t>
      </w:r>
      <w:r>
        <w:rPr>
          <w:rFonts w:ascii="Calibri" w:hAnsi="Calibri" w:hint="eastAsia"/>
          <w:kern w:val="2"/>
          <w:sz w:val="24"/>
          <w:szCs w:val="22"/>
        </w:rPr>
        <w:t xml:space="preserve"> </w:t>
      </w:r>
      <w:r>
        <w:rPr>
          <w:rFonts w:ascii="Calibri" w:hAnsi="Calibri" w:hint="eastAsia"/>
          <w:kern w:val="2"/>
          <w:sz w:val="24"/>
          <w:szCs w:val="22"/>
        </w:rPr>
        <w:t>天内免费更换与原设备相同或可替代的设备。</w:t>
      </w:r>
    </w:p>
    <w:p w14:paraId="3BAAA41B"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Calibri" w:hAnsi="Calibri" w:hint="eastAsia"/>
          <w:kern w:val="2"/>
          <w:sz w:val="24"/>
          <w:szCs w:val="22"/>
        </w:rPr>
        <w:t>乙方采取上述措施不能免除乙方就甲方因此遭受的一切损失进行赔偿的义务，</w:t>
      </w:r>
      <w:proofErr w:type="gramStart"/>
      <w:r>
        <w:rPr>
          <w:rFonts w:ascii="Calibri" w:hAnsi="Calibri" w:hint="eastAsia"/>
          <w:kern w:val="2"/>
          <w:sz w:val="24"/>
          <w:szCs w:val="22"/>
        </w:rPr>
        <w:t>乙方仍</w:t>
      </w:r>
      <w:proofErr w:type="gramEnd"/>
      <w:r>
        <w:rPr>
          <w:rFonts w:ascii="Calibri" w:hAnsi="Calibri" w:hint="eastAsia"/>
          <w:kern w:val="2"/>
          <w:sz w:val="24"/>
          <w:szCs w:val="22"/>
        </w:rPr>
        <w:t>应承担甲方由此遭受的一切损失。</w:t>
      </w:r>
    </w:p>
    <w:p w14:paraId="1C667CDF"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6.</w:t>
      </w:r>
      <w:r>
        <w:rPr>
          <w:rFonts w:ascii="Calibri" w:hAnsi="Calibri" w:hint="eastAsia"/>
          <w:kern w:val="2"/>
          <w:sz w:val="24"/>
          <w:szCs w:val="22"/>
        </w:rPr>
        <w:t>双方约定的其他权利义务。</w:t>
      </w:r>
    </w:p>
    <w:p w14:paraId="22D1416B" w14:textId="77777777" w:rsidR="00A10A10" w:rsidRDefault="00A10A10" w:rsidP="00A10A10">
      <w:pPr>
        <w:adjustRightInd/>
        <w:spacing w:line="360" w:lineRule="auto"/>
        <w:textAlignment w:val="auto"/>
        <w:rPr>
          <w:rFonts w:ascii="宋体" w:hAnsi="宋体"/>
          <w:b/>
          <w:kern w:val="2"/>
          <w:sz w:val="24"/>
          <w:szCs w:val="22"/>
        </w:rPr>
      </w:pPr>
    </w:p>
    <w:p w14:paraId="50C76782" w14:textId="77777777" w:rsidR="00A10A10" w:rsidRDefault="00A10A10" w:rsidP="00A10A10">
      <w:pPr>
        <w:adjustRightInd/>
        <w:spacing w:line="360" w:lineRule="auto"/>
        <w:ind w:firstLineChars="200" w:firstLine="482"/>
        <w:textAlignment w:val="auto"/>
        <w:rPr>
          <w:rFonts w:ascii="宋体" w:hAnsi="宋体"/>
          <w:b/>
          <w:kern w:val="2"/>
          <w:sz w:val="24"/>
          <w:szCs w:val="22"/>
        </w:rPr>
      </w:pPr>
      <w:r>
        <w:rPr>
          <w:rFonts w:ascii="宋体" w:hAnsi="宋体" w:hint="eastAsia"/>
          <w:b/>
          <w:kern w:val="2"/>
          <w:sz w:val="24"/>
          <w:szCs w:val="22"/>
        </w:rPr>
        <w:t>九、违约责任</w:t>
      </w:r>
    </w:p>
    <w:p w14:paraId="0CDAC491" w14:textId="77777777" w:rsidR="00A10A10" w:rsidRDefault="00A10A10" w:rsidP="00A10A10">
      <w:pPr>
        <w:adjustRightInd/>
        <w:spacing w:line="360" w:lineRule="auto"/>
        <w:ind w:firstLine="465"/>
        <w:textAlignment w:val="auto"/>
        <w:rPr>
          <w:rFonts w:ascii="Calibri" w:hAnsi="宋体"/>
          <w:kern w:val="2"/>
          <w:sz w:val="24"/>
          <w:szCs w:val="22"/>
        </w:rPr>
      </w:pPr>
      <w:r>
        <w:rPr>
          <w:rFonts w:ascii="宋体" w:hAnsi="宋体" w:hint="eastAsia"/>
          <w:kern w:val="2"/>
          <w:sz w:val="24"/>
          <w:szCs w:val="22"/>
        </w:rPr>
        <w:t>（一）</w:t>
      </w:r>
      <w:r>
        <w:rPr>
          <w:rFonts w:ascii="Calibri" w:hAnsi="宋体" w:hint="eastAsia"/>
          <w:kern w:val="2"/>
          <w:sz w:val="24"/>
          <w:szCs w:val="22"/>
        </w:rPr>
        <w:t>不可抗力</w:t>
      </w:r>
    </w:p>
    <w:p w14:paraId="3FB39617"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1.</w:t>
      </w:r>
      <w:r>
        <w:rPr>
          <w:rFonts w:ascii="Calibri" w:hAnsi="宋体" w:hint="eastAsia"/>
          <w:kern w:val="2"/>
          <w:sz w:val="24"/>
          <w:szCs w:val="22"/>
        </w:rPr>
        <w:t>本合同所指不可抗力是指战争、火灾、洪水、台风、地震等及其它不能预见、不能避免并不能克服且经双方认定的客观事项或情况。</w:t>
      </w:r>
    </w:p>
    <w:p w14:paraId="6791B8A9"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2.</w:t>
      </w:r>
      <w:r>
        <w:rPr>
          <w:rFonts w:ascii="Calibri" w:hAnsi="宋体" w:hint="eastAsia"/>
          <w:kern w:val="2"/>
          <w:sz w:val="24"/>
          <w:szCs w:val="22"/>
        </w:rPr>
        <w:t>甲乙双方中任何一方由于不可抗力影响合同约定的履行时，应在</w:t>
      </w:r>
      <w:r>
        <w:rPr>
          <w:rFonts w:ascii="Calibri" w:hAnsi="宋体" w:hint="eastAsia"/>
          <w:kern w:val="2"/>
          <w:sz w:val="24"/>
          <w:szCs w:val="22"/>
        </w:rPr>
        <w:t>3</w:t>
      </w:r>
      <w:r>
        <w:rPr>
          <w:rFonts w:ascii="Calibri" w:hAnsi="宋体" w:hint="eastAsia"/>
          <w:kern w:val="2"/>
          <w:sz w:val="24"/>
          <w:szCs w:val="22"/>
        </w:rPr>
        <w:t>个工作日内以书面形式将不可抗力的事实、原因等通知另一方，并应同时提交相关的证明文件。</w:t>
      </w:r>
    </w:p>
    <w:p w14:paraId="5C661019"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3.</w:t>
      </w:r>
      <w:r>
        <w:rPr>
          <w:rFonts w:ascii="Calibri" w:hAnsi="宋体" w:hint="eastAsia"/>
          <w:kern w:val="2"/>
          <w:sz w:val="24"/>
          <w:szCs w:val="22"/>
        </w:rPr>
        <w:t>受不可抗力影响一方仍然有责任采取必要的措施按时履行本合同的约定，同时双方应就继续履行本合同约定进行协商，并约定自提交不可抗力书面证明文件起</w:t>
      </w:r>
      <w:r>
        <w:rPr>
          <w:rFonts w:ascii="Calibri" w:hAnsi="宋体" w:hint="eastAsia"/>
          <w:kern w:val="2"/>
          <w:sz w:val="24"/>
          <w:szCs w:val="22"/>
          <w:u w:val="single"/>
        </w:rPr>
        <w:t xml:space="preserve">    </w:t>
      </w:r>
      <w:r>
        <w:rPr>
          <w:rFonts w:ascii="Calibri" w:hAnsi="宋体"/>
          <w:kern w:val="2"/>
          <w:sz w:val="24"/>
          <w:szCs w:val="22"/>
          <w:u w:val="single"/>
        </w:rPr>
        <w:t>30</w:t>
      </w:r>
      <w:r>
        <w:rPr>
          <w:rFonts w:ascii="Calibri" w:hAnsi="宋体" w:hint="eastAsia"/>
          <w:kern w:val="2"/>
          <w:sz w:val="24"/>
          <w:szCs w:val="22"/>
          <w:u w:val="single"/>
        </w:rPr>
        <w:t xml:space="preserve">   </w:t>
      </w:r>
      <w:proofErr w:type="gramStart"/>
      <w:r>
        <w:rPr>
          <w:rFonts w:ascii="Calibri" w:hAnsi="宋体" w:hint="eastAsia"/>
          <w:kern w:val="2"/>
          <w:sz w:val="24"/>
          <w:szCs w:val="22"/>
        </w:rPr>
        <w:t>天内本合同</w:t>
      </w:r>
      <w:proofErr w:type="gramEnd"/>
      <w:r>
        <w:rPr>
          <w:rFonts w:ascii="Calibri" w:hAnsi="宋体" w:hint="eastAsia"/>
          <w:kern w:val="2"/>
          <w:sz w:val="24"/>
          <w:szCs w:val="22"/>
        </w:rPr>
        <w:t>下所有约定应履行完毕。</w:t>
      </w:r>
    </w:p>
    <w:p w14:paraId="52846DB7"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4.</w:t>
      </w:r>
      <w:r>
        <w:rPr>
          <w:rFonts w:ascii="Calibri" w:hAnsi="宋体" w:hint="eastAsia"/>
          <w:kern w:val="2"/>
          <w:sz w:val="24"/>
          <w:szCs w:val="22"/>
        </w:rPr>
        <w:t>确因不可抗力致使本合同目的无法实现的，经甲乙双方协商一致，可以解除本合同，由此造成的全部损失由甲乙双方协商承担。</w:t>
      </w:r>
    </w:p>
    <w:p w14:paraId="3D71EF21"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5.</w:t>
      </w:r>
      <w:r>
        <w:rPr>
          <w:rFonts w:ascii="Calibri" w:hAnsi="宋体" w:hint="eastAsia"/>
          <w:kern w:val="2"/>
          <w:sz w:val="24"/>
          <w:szCs w:val="22"/>
        </w:rPr>
        <w:t>除双方另有约定外，在不可抗力消除后，甲乙双方应继续履行本合同约定。</w:t>
      </w:r>
    </w:p>
    <w:p w14:paraId="56EFA32C"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（二）甲方违约责任</w:t>
      </w:r>
    </w:p>
    <w:p w14:paraId="4253B530" w14:textId="77777777" w:rsidR="00A10A10" w:rsidRDefault="00A10A10" w:rsidP="00A10A10">
      <w:pPr>
        <w:adjustRightInd/>
        <w:spacing w:line="360" w:lineRule="auto"/>
        <w:ind w:firstLine="465"/>
        <w:textAlignment w:val="auto"/>
        <w:rPr>
          <w:rFonts w:ascii="Calibri" w:hAnsi="宋体"/>
          <w:kern w:val="2"/>
          <w:sz w:val="24"/>
          <w:szCs w:val="22"/>
        </w:rPr>
      </w:pPr>
      <w:r>
        <w:rPr>
          <w:rFonts w:ascii="宋体" w:hAnsi="宋体" w:hint="eastAsia"/>
          <w:kern w:val="2"/>
          <w:sz w:val="24"/>
          <w:szCs w:val="22"/>
        </w:rPr>
        <w:t>1.甲方无正当理由拒收乙方所提供的设备、</w:t>
      </w:r>
      <w:r>
        <w:rPr>
          <w:rFonts w:ascii="Calibri" w:hAnsi="宋体" w:hint="eastAsia"/>
          <w:kern w:val="2"/>
          <w:sz w:val="24"/>
          <w:szCs w:val="22"/>
        </w:rPr>
        <w:t>视同甲方违约，甲方应向乙方支付</w:t>
      </w:r>
      <w:r>
        <w:rPr>
          <w:rFonts w:hAnsi="宋体" w:hint="eastAsia"/>
          <w:sz w:val="24"/>
        </w:rPr>
        <w:t>逾期支付设备款项</w:t>
      </w:r>
      <w:r>
        <w:rPr>
          <w:rFonts w:ascii="Calibri" w:hAnsi="宋体" w:hint="eastAsia"/>
          <w:kern w:val="2"/>
          <w:sz w:val="24"/>
          <w:szCs w:val="22"/>
        </w:rPr>
        <w:t>的</w:t>
      </w:r>
      <w:r>
        <w:rPr>
          <w:rFonts w:ascii="Calibri" w:hAnsi="宋体" w:hint="eastAsia"/>
          <w:kern w:val="2"/>
          <w:sz w:val="24"/>
          <w:szCs w:val="22"/>
          <w:u w:val="single"/>
        </w:rPr>
        <w:t xml:space="preserve"> 5   </w:t>
      </w:r>
      <w:r>
        <w:rPr>
          <w:rFonts w:ascii="宋体" w:hAnsi="宋体" w:hint="eastAsia"/>
          <w:kern w:val="2"/>
          <w:sz w:val="24"/>
          <w:szCs w:val="22"/>
        </w:rPr>
        <w:t>‰</w:t>
      </w:r>
      <w:r>
        <w:rPr>
          <w:rFonts w:ascii="Calibri" w:hAnsi="宋体" w:hint="eastAsia"/>
          <w:kern w:val="2"/>
          <w:sz w:val="24"/>
          <w:szCs w:val="22"/>
        </w:rPr>
        <w:t>作为违约金。</w:t>
      </w:r>
    </w:p>
    <w:p w14:paraId="205AC2FD" w14:textId="77777777" w:rsidR="00A10A10" w:rsidRDefault="00A10A10" w:rsidP="00A10A10">
      <w:pPr>
        <w:adjustRightInd/>
        <w:spacing w:line="360" w:lineRule="auto"/>
        <w:ind w:firstLine="465"/>
        <w:textAlignment w:val="auto"/>
        <w:rPr>
          <w:rFonts w:ascii="宋体" w:hAnsi="宋体"/>
          <w:kern w:val="2"/>
          <w:sz w:val="24"/>
          <w:szCs w:val="22"/>
        </w:rPr>
      </w:pPr>
      <w:r>
        <w:rPr>
          <w:rFonts w:ascii="宋体" w:hAnsi="宋体" w:hint="eastAsia"/>
          <w:kern w:val="2"/>
          <w:sz w:val="24"/>
          <w:szCs w:val="22"/>
        </w:rPr>
        <w:t>2.</w:t>
      </w:r>
      <w:r>
        <w:rPr>
          <w:rFonts w:ascii="Calibri" w:hAnsi="宋体" w:hint="eastAsia"/>
          <w:kern w:val="2"/>
          <w:sz w:val="24"/>
          <w:szCs w:val="22"/>
        </w:rPr>
        <w:t>甲方应在本合同约定时间内足额向乙方支付设备款项，每逾期</w:t>
      </w:r>
      <w:r>
        <w:rPr>
          <w:rFonts w:ascii="Calibri" w:hAnsi="宋体" w:hint="eastAsia"/>
          <w:kern w:val="2"/>
          <w:sz w:val="24"/>
          <w:szCs w:val="22"/>
          <w:u w:val="single"/>
        </w:rPr>
        <w:t xml:space="preserve">  30  </w:t>
      </w:r>
      <w:r>
        <w:rPr>
          <w:rFonts w:ascii="Calibri" w:hAnsi="宋体" w:hint="eastAsia"/>
          <w:kern w:val="2"/>
          <w:sz w:val="24"/>
          <w:szCs w:val="22"/>
        </w:rPr>
        <w:t>天，应向乙方支付</w:t>
      </w:r>
      <w:r>
        <w:rPr>
          <w:rFonts w:hAnsi="宋体" w:hint="eastAsia"/>
          <w:sz w:val="24"/>
        </w:rPr>
        <w:t>逾期支付设备款项</w:t>
      </w:r>
      <w:r>
        <w:rPr>
          <w:rFonts w:ascii="Calibri" w:hAnsi="宋体" w:hint="eastAsia"/>
          <w:kern w:val="2"/>
          <w:sz w:val="24"/>
          <w:szCs w:val="22"/>
        </w:rPr>
        <w:t>的</w:t>
      </w:r>
      <w:r>
        <w:rPr>
          <w:rFonts w:ascii="Calibri" w:hAnsi="宋体" w:hint="eastAsia"/>
          <w:kern w:val="2"/>
          <w:sz w:val="24"/>
          <w:szCs w:val="22"/>
          <w:u w:val="single"/>
        </w:rPr>
        <w:t xml:space="preserve">  5   </w:t>
      </w:r>
      <w:r>
        <w:rPr>
          <w:rFonts w:ascii="宋体" w:hAnsi="宋体" w:hint="eastAsia"/>
          <w:kern w:val="2"/>
          <w:sz w:val="24"/>
          <w:szCs w:val="22"/>
        </w:rPr>
        <w:t>‰作为违约金，违约金累计不超过本合同总价的</w:t>
      </w:r>
      <w:r>
        <w:rPr>
          <w:rFonts w:ascii="宋体" w:hAnsi="宋体" w:hint="eastAsia"/>
          <w:kern w:val="2"/>
          <w:sz w:val="24"/>
          <w:szCs w:val="22"/>
          <w:u w:val="single"/>
        </w:rPr>
        <w:t xml:space="preserve">  1   </w:t>
      </w:r>
      <w:r>
        <w:rPr>
          <w:rFonts w:ascii="宋体" w:hAnsi="宋体" w:hint="eastAsia"/>
          <w:kern w:val="2"/>
          <w:sz w:val="24"/>
          <w:szCs w:val="22"/>
        </w:rPr>
        <w:t>%；</w:t>
      </w:r>
      <w:r>
        <w:rPr>
          <w:rFonts w:ascii="Calibri" w:hAnsi="宋体" w:hint="eastAsia"/>
          <w:kern w:val="2"/>
          <w:sz w:val="24"/>
          <w:szCs w:val="22"/>
        </w:rPr>
        <w:t>因乙方未能按时、完整提交请款文件而致甲方逾期付款的，</w:t>
      </w:r>
      <w:proofErr w:type="gramStart"/>
      <w:r>
        <w:rPr>
          <w:rFonts w:ascii="Calibri" w:hAnsi="宋体" w:hint="eastAsia"/>
          <w:kern w:val="2"/>
          <w:sz w:val="24"/>
          <w:szCs w:val="22"/>
        </w:rPr>
        <w:t>不</w:t>
      </w:r>
      <w:proofErr w:type="gramEnd"/>
      <w:r>
        <w:rPr>
          <w:rFonts w:ascii="Calibri" w:hAnsi="宋体" w:hint="eastAsia"/>
          <w:kern w:val="2"/>
          <w:sz w:val="24"/>
          <w:szCs w:val="22"/>
        </w:rPr>
        <w:t>视为甲方违约。</w:t>
      </w:r>
    </w:p>
    <w:p w14:paraId="54F72180"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（三）乙方违约责任</w:t>
      </w:r>
    </w:p>
    <w:p w14:paraId="27CD112E" w14:textId="77777777" w:rsidR="00A10A10" w:rsidRDefault="00A10A10" w:rsidP="00A10A10">
      <w:pPr>
        <w:adjustRightInd/>
        <w:spacing w:line="360" w:lineRule="auto"/>
        <w:ind w:firstLine="465"/>
        <w:textAlignment w:val="auto"/>
        <w:rPr>
          <w:rFonts w:ascii="Calibri" w:hAnsi="宋体"/>
          <w:kern w:val="2"/>
          <w:sz w:val="24"/>
          <w:szCs w:val="22"/>
        </w:rPr>
      </w:pPr>
      <w:r>
        <w:rPr>
          <w:rFonts w:ascii="宋体" w:hAnsi="宋体" w:hint="eastAsia"/>
          <w:kern w:val="2"/>
          <w:sz w:val="24"/>
          <w:szCs w:val="22"/>
        </w:rPr>
        <w:lastRenderedPageBreak/>
        <w:t>1.乙方未能按本合同约定按时提供设备或按时进行设备安装调试的，</w:t>
      </w:r>
      <w:r>
        <w:rPr>
          <w:rFonts w:ascii="Calibri" w:hAnsi="宋体" w:hint="eastAsia"/>
          <w:kern w:val="2"/>
          <w:sz w:val="24"/>
          <w:szCs w:val="22"/>
        </w:rPr>
        <w:t>每逾期</w:t>
      </w:r>
      <w:r>
        <w:rPr>
          <w:rFonts w:ascii="Calibri" w:hAnsi="宋体" w:hint="eastAsia"/>
          <w:kern w:val="2"/>
          <w:sz w:val="24"/>
          <w:szCs w:val="22"/>
        </w:rPr>
        <w:t>1</w:t>
      </w:r>
      <w:r>
        <w:rPr>
          <w:rFonts w:ascii="Calibri" w:hAnsi="宋体" w:hint="eastAsia"/>
          <w:kern w:val="2"/>
          <w:sz w:val="24"/>
          <w:szCs w:val="22"/>
        </w:rPr>
        <w:t>天，应向甲方支付本合同总价的</w:t>
      </w:r>
      <w:r>
        <w:rPr>
          <w:rFonts w:ascii="Calibri" w:hAnsi="宋体" w:hint="eastAsia"/>
          <w:kern w:val="2"/>
          <w:sz w:val="24"/>
          <w:szCs w:val="22"/>
          <w:u w:val="single"/>
        </w:rPr>
        <w:t xml:space="preserve">  5  </w:t>
      </w:r>
      <w:r>
        <w:rPr>
          <w:rFonts w:ascii="宋体" w:hAnsi="宋体" w:hint="eastAsia"/>
          <w:kern w:val="2"/>
          <w:sz w:val="24"/>
          <w:szCs w:val="22"/>
        </w:rPr>
        <w:t>‰</w:t>
      </w:r>
      <w:r>
        <w:rPr>
          <w:rFonts w:ascii="Calibri" w:hAnsi="宋体" w:hint="eastAsia"/>
          <w:kern w:val="2"/>
          <w:sz w:val="24"/>
          <w:szCs w:val="22"/>
        </w:rPr>
        <w:t>作为违约金；逾期时间超过</w:t>
      </w:r>
      <w:r>
        <w:rPr>
          <w:rFonts w:ascii="Calibri" w:hAnsi="宋体" w:hint="eastAsia"/>
          <w:kern w:val="2"/>
          <w:sz w:val="24"/>
          <w:szCs w:val="22"/>
          <w:u w:val="single"/>
        </w:rPr>
        <w:t xml:space="preserve">  30  </w:t>
      </w:r>
      <w:r>
        <w:rPr>
          <w:rFonts w:ascii="Calibri" w:hAnsi="宋体" w:hint="eastAsia"/>
          <w:kern w:val="2"/>
          <w:sz w:val="24"/>
          <w:szCs w:val="22"/>
        </w:rPr>
        <w:t>天的，甲方有权解除合同并另向第三方进行采购，且甲方不承担任何违约责任。</w:t>
      </w:r>
      <w:r>
        <w:rPr>
          <w:rFonts w:hAnsi="宋体" w:hint="eastAsia"/>
          <w:sz w:val="24"/>
        </w:rPr>
        <w:t>乙方应返回甲方已支付的设备款项，并承担</w:t>
      </w:r>
      <w:r>
        <w:rPr>
          <w:rFonts w:ascii="Calibri" w:hAnsi="宋体" w:hint="eastAsia"/>
          <w:kern w:val="2"/>
          <w:sz w:val="24"/>
          <w:szCs w:val="22"/>
        </w:rPr>
        <w:t>乙方给甲方造成其他损失，若其向甲方支付的违约金不足以弥补的，乙方应予赔偿。</w:t>
      </w:r>
    </w:p>
    <w:p w14:paraId="0118D7D9"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2.乙方向甲方提供的设备不符合本合同下的相关规定，甲方要求更换后仍不符合的，乙方向甲方支付</w:t>
      </w:r>
      <w:r>
        <w:rPr>
          <w:rFonts w:ascii="Calibri" w:hAnsi="宋体" w:hint="eastAsia"/>
          <w:kern w:val="2"/>
          <w:sz w:val="24"/>
          <w:szCs w:val="22"/>
        </w:rPr>
        <w:t>本合同总价的</w:t>
      </w:r>
      <w:r>
        <w:rPr>
          <w:rFonts w:ascii="Calibri" w:hAnsi="宋体" w:hint="eastAsia"/>
          <w:kern w:val="2"/>
          <w:sz w:val="24"/>
          <w:szCs w:val="22"/>
          <w:u w:val="single"/>
        </w:rPr>
        <w:t xml:space="preserve">  5  </w:t>
      </w:r>
      <w:r>
        <w:rPr>
          <w:rFonts w:ascii="宋体" w:hAnsi="宋体" w:hint="eastAsia"/>
          <w:kern w:val="2"/>
          <w:sz w:val="24"/>
          <w:szCs w:val="22"/>
        </w:rPr>
        <w:t>‰</w:t>
      </w:r>
      <w:r>
        <w:rPr>
          <w:rFonts w:ascii="Calibri" w:hAnsi="宋体" w:hint="eastAsia"/>
          <w:kern w:val="2"/>
          <w:sz w:val="24"/>
          <w:szCs w:val="22"/>
        </w:rPr>
        <w:t>作为违约金。</w:t>
      </w:r>
    </w:p>
    <w:p w14:paraId="311D53E9"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3.乙方</w:t>
      </w:r>
      <w:r>
        <w:rPr>
          <w:rFonts w:ascii="Calibri" w:hAnsi="Calibri" w:hint="eastAsia"/>
          <w:kern w:val="2"/>
          <w:sz w:val="24"/>
          <w:szCs w:val="22"/>
        </w:rPr>
        <w:t>应保证本合同下全部设备经安装调试后符合国家规定的相关质量标准、符合厂家的出厂标准、达到招投标文件所述特殊要求同时符合甲乙双方约定的标准（如有），并能正常、无妨碍地使用，否则视同乙方违约，甲方有权解除本合同，乙方应在</w:t>
      </w:r>
      <w:r>
        <w:rPr>
          <w:rFonts w:ascii="宋体" w:hAnsi="宋体" w:hint="eastAsia"/>
          <w:kern w:val="2"/>
          <w:sz w:val="24"/>
          <w:szCs w:val="22"/>
        </w:rPr>
        <w:t>本合同解除后</w:t>
      </w:r>
      <w:r>
        <w:rPr>
          <w:rFonts w:ascii="宋体" w:hAnsi="宋体" w:hint="eastAsia"/>
          <w:kern w:val="2"/>
          <w:sz w:val="24"/>
          <w:szCs w:val="22"/>
          <w:u w:val="single"/>
        </w:rPr>
        <w:t xml:space="preserve">  7  </w:t>
      </w:r>
      <w:r>
        <w:rPr>
          <w:rFonts w:ascii="宋体" w:hAnsi="宋体" w:hint="eastAsia"/>
          <w:kern w:val="2"/>
          <w:sz w:val="24"/>
          <w:szCs w:val="22"/>
        </w:rPr>
        <w:t>天内</w:t>
      </w:r>
      <w:r>
        <w:rPr>
          <w:rFonts w:ascii="Calibri" w:hAnsi="Calibri" w:hint="eastAsia"/>
          <w:kern w:val="2"/>
          <w:sz w:val="24"/>
          <w:szCs w:val="22"/>
        </w:rPr>
        <w:t>退还</w:t>
      </w:r>
      <w:r>
        <w:rPr>
          <w:rFonts w:ascii="宋体" w:hAnsi="宋体" w:hint="eastAsia"/>
          <w:kern w:val="2"/>
          <w:sz w:val="24"/>
          <w:szCs w:val="22"/>
        </w:rPr>
        <w:t>甲方已支付的款项，并按本合同总价的</w:t>
      </w:r>
      <w:r>
        <w:rPr>
          <w:rFonts w:ascii="宋体" w:hAnsi="宋体" w:hint="eastAsia"/>
          <w:kern w:val="2"/>
          <w:sz w:val="24"/>
          <w:szCs w:val="22"/>
          <w:u w:val="single"/>
        </w:rPr>
        <w:t xml:space="preserve">  20  </w:t>
      </w:r>
      <w:r>
        <w:rPr>
          <w:rFonts w:ascii="宋体" w:hAnsi="宋体" w:hint="eastAsia"/>
          <w:kern w:val="2"/>
          <w:sz w:val="24"/>
          <w:szCs w:val="22"/>
        </w:rPr>
        <w:t>%向甲方支付违约金，同时承担由此给甲方造成的一切损失。</w:t>
      </w:r>
    </w:p>
    <w:p w14:paraId="4D28CE56" w14:textId="77777777" w:rsidR="00A10A10" w:rsidRDefault="00A10A10" w:rsidP="00A10A10">
      <w:pPr>
        <w:adjustRightInd/>
        <w:spacing w:line="360" w:lineRule="auto"/>
        <w:ind w:firstLine="465"/>
        <w:textAlignment w:val="auto"/>
        <w:rPr>
          <w:rFonts w:ascii="Calibri" w:hAnsi="宋体"/>
          <w:kern w:val="2"/>
          <w:sz w:val="24"/>
          <w:szCs w:val="22"/>
        </w:rPr>
      </w:pPr>
      <w:r>
        <w:rPr>
          <w:rFonts w:ascii="宋体" w:hAnsi="宋体" w:hint="eastAsia"/>
          <w:kern w:val="2"/>
          <w:sz w:val="24"/>
          <w:szCs w:val="22"/>
        </w:rPr>
        <w:t>4.乙方未按本合同约定为甲方提供设备操作、维护培训的，</w:t>
      </w:r>
      <w:r>
        <w:rPr>
          <w:rFonts w:ascii="Calibri" w:hAnsi="宋体" w:hint="eastAsia"/>
          <w:kern w:val="2"/>
          <w:sz w:val="24"/>
          <w:szCs w:val="22"/>
        </w:rPr>
        <w:t>应向甲方支付本合同总价的</w:t>
      </w:r>
      <w:r>
        <w:rPr>
          <w:rFonts w:ascii="Calibri" w:hAnsi="宋体" w:hint="eastAsia"/>
          <w:kern w:val="2"/>
          <w:sz w:val="24"/>
          <w:szCs w:val="22"/>
          <w:u w:val="single"/>
        </w:rPr>
        <w:t xml:space="preserve">  5  </w:t>
      </w:r>
      <w:r>
        <w:rPr>
          <w:rFonts w:ascii="宋体" w:hAnsi="宋体" w:hint="eastAsia"/>
          <w:kern w:val="2"/>
          <w:sz w:val="24"/>
          <w:szCs w:val="22"/>
        </w:rPr>
        <w:t>‰</w:t>
      </w:r>
      <w:r>
        <w:rPr>
          <w:rFonts w:ascii="Calibri" w:hAnsi="宋体" w:hint="eastAsia"/>
          <w:kern w:val="2"/>
          <w:sz w:val="24"/>
          <w:szCs w:val="22"/>
        </w:rPr>
        <w:t>作为违约金。</w:t>
      </w:r>
    </w:p>
    <w:p w14:paraId="3180A387"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5.如乙方不履行本合同下质量保证及售后服务相关条款以及《售后服务承诺书》中的部分或全部约定，由乙方承担由此给甲方造成的一切损失。</w:t>
      </w:r>
    </w:p>
    <w:p w14:paraId="2F0E51F4"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6. 乙方应保证其所提供的全部资料和证明文件合法、真实、有效，否则，乙方应按</w:t>
      </w:r>
      <w:r>
        <w:rPr>
          <w:rFonts w:ascii="Calibri" w:hAnsi="宋体" w:hint="eastAsia"/>
          <w:kern w:val="2"/>
          <w:sz w:val="24"/>
          <w:szCs w:val="22"/>
        </w:rPr>
        <w:t>本合同总价的</w:t>
      </w:r>
      <w:r>
        <w:rPr>
          <w:rFonts w:ascii="Calibri" w:hAnsi="宋体" w:hint="eastAsia"/>
          <w:kern w:val="2"/>
          <w:sz w:val="24"/>
          <w:szCs w:val="22"/>
          <w:u w:val="single"/>
        </w:rPr>
        <w:t xml:space="preserve">  10  </w:t>
      </w:r>
      <w:r>
        <w:rPr>
          <w:rFonts w:ascii="宋体" w:hAnsi="宋体" w:hint="eastAsia"/>
          <w:kern w:val="2"/>
          <w:sz w:val="24"/>
          <w:szCs w:val="22"/>
        </w:rPr>
        <w:t>‰向甲方支付违约金，同时由乙方承担由此给甲方造成的一切损失。</w:t>
      </w:r>
    </w:p>
    <w:p w14:paraId="536AC44C"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7.未经甲方书面同意，乙方不得将本合同下的全部或部分权利、义务转让给任何第三方，否则甲方有权单方面解除本合同，乙方应在本合同解除后</w:t>
      </w:r>
      <w:r>
        <w:rPr>
          <w:rFonts w:ascii="宋体" w:hAnsi="宋体" w:hint="eastAsia"/>
          <w:kern w:val="2"/>
          <w:sz w:val="24"/>
          <w:szCs w:val="22"/>
          <w:u w:val="single"/>
        </w:rPr>
        <w:t xml:space="preserve">  7  </w:t>
      </w:r>
      <w:r>
        <w:rPr>
          <w:rFonts w:ascii="宋体" w:hAnsi="宋体" w:hint="eastAsia"/>
          <w:kern w:val="2"/>
          <w:sz w:val="24"/>
          <w:szCs w:val="22"/>
        </w:rPr>
        <w:t>天内退还甲方已支付的款项，并按本合同总价的</w:t>
      </w:r>
      <w:r>
        <w:rPr>
          <w:rFonts w:ascii="宋体" w:hAnsi="宋体" w:hint="eastAsia"/>
          <w:kern w:val="2"/>
          <w:sz w:val="24"/>
          <w:szCs w:val="22"/>
          <w:u w:val="single"/>
        </w:rPr>
        <w:t xml:space="preserve">   10  </w:t>
      </w:r>
      <w:r>
        <w:rPr>
          <w:rFonts w:ascii="宋体" w:hAnsi="宋体" w:hint="eastAsia"/>
          <w:kern w:val="2"/>
          <w:sz w:val="24"/>
          <w:szCs w:val="22"/>
        </w:rPr>
        <w:t>%向甲方支付违约金，同时承担由此给甲方造成的一切损失。</w:t>
      </w:r>
    </w:p>
    <w:p w14:paraId="41F97C77" w14:textId="77777777" w:rsidR="00A10A10" w:rsidRDefault="00A10A10" w:rsidP="00A10A10">
      <w:pPr>
        <w:adjustRightInd/>
        <w:spacing w:line="360" w:lineRule="auto"/>
        <w:textAlignment w:val="auto"/>
        <w:rPr>
          <w:rFonts w:ascii="宋体" w:hAnsi="宋体"/>
          <w:kern w:val="2"/>
          <w:sz w:val="24"/>
          <w:szCs w:val="22"/>
        </w:rPr>
      </w:pPr>
      <w:r>
        <w:rPr>
          <w:rFonts w:ascii="宋体" w:hAnsi="宋体" w:hint="eastAsia"/>
          <w:kern w:val="2"/>
          <w:sz w:val="24"/>
          <w:szCs w:val="22"/>
        </w:rPr>
        <w:t xml:space="preserve">    （四）若存在其他违反本合同约定的情况，应按本合同约定条款履行。</w:t>
      </w:r>
    </w:p>
    <w:p w14:paraId="1B28A771" w14:textId="77777777" w:rsidR="00A10A10" w:rsidRDefault="00A10A10" w:rsidP="00A10A10">
      <w:pPr>
        <w:adjustRightInd/>
        <w:spacing w:line="360" w:lineRule="auto"/>
        <w:textAlignment w:val="auto"/>
        <w:rPr>
          <w:rFonts w:ascii="宋体" w:hAnsi="宋体"/>
          <w:kern w:val="2"/>
          <w:sz w:val="24"/>
          <w:szCs w:val="22"/>
        </w:rPr>
      </w:pPr>
      <w:r>
        <w:rPr>
          <w:rFonts w:ascii="宋体" w:hAnsi="宋体" w:hint="eastAsia"/>
          <w:kern w:val="2"/>
          <w:sz w:val="24"/>
          <w:szCs w:val="22"/>
        </w:rPr>
        <w:t xml:space="preserve">    （五）本合同下的所有违约金以及损失赔偿款等，甲方均有权从本合同总价和履约保证金中直接扣除，同时甲方有权根据本合同的相关约定向乙方提出不足部分的赔偿。</w:t>
      </w:r>
    </w:p>
    <w:p w14:paraId="01AC5519"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（六）本合同生效后，甲乙双方均应履行本合同所约定的义务，任何一方不履行或不完全履行本合同所约定的义务和保证的，按本合同约定条款承担相应的</w:t>
      </w:r>
      <w:r>
        <w:rPr>
          <w:rFonts w:ascii="宋体" w:hAnsi="宋体" w:hint="eastAsia"/>
          <w:kern w:val="2"/>
          <w:sz w:val="24"/>
          <w:szCs w:val="22"/>
        </w:rPr>
        <w:lastRenderedPageBreak/>
        <w:t>违约责任，并承担由此给对方造成的损失。</w:t>
      </w:r>
    </w:p>
    <w:p w14:paraId="4B4958A7" w14:textId="77777777" w:rsidR="00A10A10" w:rsidRDefault="00A10A10" w:rsidP="00A10A10">
      <w:pPr>
        <w:widowControl/>
        <w:adjustRightInd/>
        <w:spacing w:line="360" w:lineRule="auto"/>
        <w:ind w:firstLine="465"/>
        <w:jc w:val="left"/>
        <w:textAlignment w:val="auto"/>
        <w:rPr>
          <w:rFonts w:ascii="Calibri" w:hAnsi="Calibri"/>
          <w:kern w:val="2"/>
          <w:sz w:val="24"/>
          <w:szCs w:val="22"/>
        </w:rPr>
      </w:pPr>
      <w:r>
        <w:rPr>
          <w:rFonts w:ascii="Calibri" w:hAnsi="Calibri" w:hint="eastAsia"/>
          <w:kern w:val="2"/>
          <w:sz w:val="24"/>
          <w:szCs w:val="22"/>
        </w:rPr>
        <w:t>（七）本合同中约定的违约金如不足以偿付守约方因违约方的违约行为所遭受的损失的，违约方应当负责偿付守约方的损失，包括但不限于财产损失、财产保全费用、律师费、诉讼费等（除另有说明外，本合同下所指损失均作此解释）。</w:t>
      </w:r>
    </w:p>
    <w:p w14:paraId="57DADDD4" w14:textId="77777777" w:rsidR="00A10A10" w:rsidRDefault="00A10A10" w:rsidP="00A10A10">
      <w:pPr>
        <w:adjustRightInd/>
        <w:spacing w:line="360" w:lineRule="auto"/>
        <w:textAlignment w:val="auto"/>
        <w:rPr>
          <w:rFonts w:ascii="宋体" w:hAnsi="宋体"/>
          <w:kern w:val="2"/>
          <w:sz w:val="24"/>
          <w:szCs w:val="22"/>
        </w:rPr>
      </w:pPr>
    </w:p>
    <w:p w14:paraId="027CF2B9" w14:textId="77777777" w:rsidR="00A10A10" w:rsidRDefault="00A10A10" w:rsidP="00A10A10">
      <w:pPr>
        <w:adjustRightInd/>
        <w:spacing w:line="240" w:lineRule="auto"/>
        <w:ind w:firstLineChars="200" w:firstLine="482"/>
        <w:textAlignment w:val="auto"/>
        <w:rPr>
          <w:rFonts w:ascii="宋体" w:hAnsi="宋体"/>
          <w:b/>
          <w:kern w:val="2"/>
          <w:sz w:val="24"/>
          <w:szCs w:val="22"/>
        </w:rPr>
      </w:pPr>
      <w:r>
        <w:rPr>
          <w:rFonts w:ascii="宋体" w:hAnsi="宋体" w:hint="eastAsia"/>
          <w:b/>
          <w:kern w:val="2"/>
          <w:sz w:val="24"/>
          <w:szCs w:val="22"/>
        </w:rPr>
        <w:t>十、合同终止与解除</w:t>
      </w:r>
    </w:p>
    <w:p w14:paraId="0E785B7B"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Calibri" w:hAnsi="宋体" w:hint="eastAsia"/>
          <w:kern w:val="2"/>
          <w:sz w:val="24"/>
          <w:szCs w:val="22"/>
        </w:rPr>
        <w:t>（一）有以下情形之一的，本合同终止：</w:t>
      </w:r>
    </w:p>
    <w:p w14:paraId="3A5A40F9"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1.</w:t>
      </w:r>
      <w:r>
        <w:rPr>
          <w:rFonts w:ascii="Calibri" w:hAnsi="宋体" w:hint="eastAsia"/>
          <w:kern w:val="2"/>
          <w:sz w:val="24"/>
          <w:szCs w:val="22"/>
        </w:rPr>
        <w:t>本合同下所有约定已履行完毕的；</w:t>
      </w:r>
    </w:p>
    <w:p w14:paraId="337B5F48"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2.</w:t>
      </w:r>
      <w:r>
        <w:rPr>
          <w:rFonts w:ascii="Calibri" w:hAnsi="宋体" w:hint="eastAsia"/>
          <w:kern w:val="2"/>
          <w:sz w:val="24"/>
          <w:szCs w:val="22"/>
        </w:rPr>
        <w:t>一方违反本合同约定，并在收到另一方的书面违约通知书后</w:t>
      </w:r>
      <w:r>
        <w:rPr>
          <w:rFonts w:ascii="Calibri" w:hAnsi="宋体" w:hint="eastAsia"/>
          <w:kern w:val="2"/>
          <w:sz w:val="24"/>
          <w:szCs w:val="22"/>
        </w:rPr>
        <w:t>30</w:t>
      </w:r>
      <w:r>
        <w:rPr>
          <w:rFonts w:ascii="Calibri" w:hAnsi="宋体" w:hint="eastAsia"/>
          <w:kern w:val="2"/>
          <w:sz w:val="24"/>
          <w:szCs w:val="22"/>
        </w:rPr>
        <w:t>天内仍未改正的；</w:t>
      </w:r>
    </w:p>
    <w:p w14:paraId="1F032A4B"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3.</w:t>
      </w:r>
      <w:r>
        <w:rPr>
          <w:rFonts w:ascii="Calibri" w:hAnsi="宋体" w:hint="eastAsia"/>
          <w:kern w:val="2"/>
          <w:sz w:val="24"/>
          <w:szCs w:val="22"/>
        </w:rPr>
        <w:t>一方经人民法院宣告破产且已无履约能力的；</w:t>
      </w:r>
    </w:p>
    <w:p w14:paraId="577A509E"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4.</w:t>
      </w:r>
      <w:r>
        <w:rPr>
          <w:rFonts w:ascii="Calibri" w:hAnsi="宋体" w:hint="eastAsia"/>
          <w:kern w:val="2"/>
          <w:sz w:val="24"/>
          <w:szCs w:val="22"/>
        </w:rPr>
        <w:t>相关法律规定的其他情形。</w:t>
      </w:r>
      <w:r>
        <w:rPr>
          <w:rFonts w:ascii="Calibri" w:hAnsi="宋体" w:hint="eastAsia"/>
          <w:kern w:val="2"/>
          <w:sz w:val="24"/>
          <w:szCs w:val="22"/>
        </w:rPr>
        <w:t xml:space="preserve"> </w:t>
      </w:r>
    </w:p>
    <w:p w14:paraId="0A73A148"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Calibri" w:hAnsi="宋体" w:hint="eastAsia"/>
          <w:kern w:val="2"/>
          <w:sz w:val="24"/>
          <w:szCs w:val="22"/>
        </w:rPr>
        <w:t>（二）有以下情形之一的，经甲乙双方协商一致，可以解除本合同：</w:t>
      </w:r>
    </w:p>
    <w:p w14:paraId="10FEFF81"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1.</w:t>
      </w:r>
      <w:r>
        <w:rPr>
          <w:rFonts w:ascii="Calibri" w:hAnsi="宋体" w:hint="eastAsia"/>
          <w:kern w:val="2"/>
          <w:sz w:val="24"/>
          <w:szCs w:val="22"/>
        </w:rPr>
        <w:t>因不可抗力致使本合同目的无法实现；</w:t>
      </w:r>
    </w:p>
    <w:p w14:paraId="219CC21F"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2.</w:t>
      </w:r>
      <w:r>
        <w:rPr>
          <w:rFonts w:ascii="Calibri" w:hAnsi="宋体" w:hint="eastAsia"/>
          <w:kern w:val="2"/>
          <w:sz w:val="24"/>
          <w:szCs w:val="22"/>
        </w:rPr>
        <w:t>本合同履行期间，一方明确表示或以其行为表明不履行本合同约定；</w:t>
      </w:r>
    </w:p>
    <w:p w14:paraId="15CFD2F7"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3.</w:t>
      </w:r>
      <w:r>
        <w:rPr>
          <w:rFonts w:ascii="Calibri" w:hAnsi="宋体" w:hint="eastAsia"/>
          <w:kern w:val="2"/>
          <w:sz w:val="24"/>
          <w:szCs w:val="22"/>
        </w:rPr>
        <w:t>一方迟延履行本合同约定，经催告在双方约定的合理期限内仍未履行；</w:t>
      </w:r>
    </w:p>
    <w:p w14:paraId="60DD0DF1"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4.</w:t>
      </w:r>
      <w:r>
        <w:rPr>
          <w:rFonts w:ascii="Calibri" w:hAnsi="宋体" w:hint="eastAsia"/>
          <w:kern w:val="2"/>
          <w:sz w:val="24"/>
          <w:szCs w:val="22"/>
        </w:rPr>
        <w:t>因一方迟延履行本合同约定或有其他违约行为致使本合同目的无法实现；</w:t>
      </w:r>
    </w:p>
    <w:p w14:paraId="1B6CC9F1"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宋体" w:hAnsi="宋体" w:hint="eastAsia"/>
          <w:kern w:val="2"/>
          <w:sz w:val="24"/>
          <w:szCs w:val="22"/>
        </w:rPr>
        <w:t>5.</w:t>
      </w:r>
      <w:r>
        <w:rPr>
          <w:rFonts w:ascii="Calibri" w:hAnsi="宋体" w:hint="eastAsia"/>
          <w:kern w:val="2"/>
          <w:sz w:val="24"/>
          <w:szCs w:val="22"/>
        </w:rPr>
        <w:t>相关法律规定及本合同前述约定的其他情形。</w:t>
      </w:r>
    </w:p>
    <w:p w14:paraId="378BF1E7"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Calibri" w:hAnsi="宋体" w:hint="eastAsia"/>
          <w:kern w:val="2"/>
          <w:sz w:val="24"/>
          <w:szCs w:val="22"/>
        </w:rPr>
        <w:t>（三）本合同终止或解除后，本合同约定中未完事项的履行由甲乙双方另行约定。</w:t>
      </w:r>
    </w:p>
    <w:p w14:paraId="0ECBEC1C" w14:textId="77777777" w:rsidR="00A10A10" w:rsidRDefault="00A10A10" w:rsidP="00A10A10">
      <w:pPr>
        <w:adjustRightInd/>
        <w:spacing w:line="240" w:lineRule="auto"/>
        <w:textAlignment w:val="auto"/>
        <w:rPr>
          <w:rFonts w:ascii="宋体" w:hAnsi="宋体"/>
          <w:b/>
          <w:kern w:val="2"/>
          <w:sz w:val="24"/>
          <w:szCs w:val="22"/>
        </w:rPr>
      </w:pPr>
    </w:p>
    <w:p w14:paraId="402DA2B2" w14:textId="77777777" w:rsidR="00A10A10" w:rsidRDefault="00A10A10" w:rsidP="00A10A10">
      <w:pPr>
        <w:adjustRightInd/>
        <w:spacing w:line="240" w:lineRule="auto"/>
        <w:ind w:firstLineChars="200" w:firstLine="482"/>
        <w:textAlignment w:val="auto"/>
        <w:rPr>
          <w:rFonts w:ascii="宋体" w:hAnsi="宋体"/>
          <w:b/>
          <w:kern w:val="2"/>
          <w:sz w:val="24"/>
          <w:szCs w:val="22"/>
        </w:rPr>
      </w:pPr>
      <w:r>
        <w:rPr>
          <w:rFonts w:ascii="宋体" w:hAnsi="宋体" w:hint="eastAsia"/>
          <w:b/>
          <w:kern w:val="2"/>
          <w:sz w:val="24"/>
          <w:szCs w:val="22"/>
        </w:rPr>
        <w:t>十一、争议解决</w:t>
      </w:r>
    </w:p>
    <w:p w14:paraId="31C76D2B" w14:textId="77777777" w:rsidR="00A10A10" w:rsidRDefault="00A10A10" w:rsidP="00A10A10">
      <w:pPr>
        <w:adjustRightInd/>
        <w:spacing w:line="360" w:lineRule="auto"/>
        <w:ind w:firstLineChars="200" w:firstLine="480"/>
        <w:textAlignment w:val="auto"/>
        <w:rPr>
          <w:rFonts w:ascii="Calibri" w:hAnsi="宋体"/>
          <w:kern w:val="2"/>
          <w:sz w:val="24"/>
          <w:szCs w:val="22"/>
        </w:rPr>
      </w:pPr>
      <w:r>
        <w:rPr>
          <w:rFonts w:ascii="Calibri" w:hAnsi="宋体" w:hint="eastAsia"/>
          <w:kern w:val="2"/>
          <w:sz w:val="24"/>
          <w:szCs w:val="22"/>
        </w:rPr>
        <w:t>甲乙双方在履行本合同约定事项时发生的一切争执和分歧应由双方通过友好协商解决，协商不成的，可向甲方所在地人民法院提起诉讼。诉讼受理期间，双方应继续履行本合同其余部分。</w:t>
      </w:r>
    </w:p>
    <w:p w14:paraId="4AB3D0AE" w14:textId="77777777" w:rsidR="00A10A10" w:rsidRDefault="00A10A10" w:rsidP="00A10A10">
      <w:pPr>
        <w:adjustRightInd/>
        <w:spacing w:line="240" w:lineRule="auto"/>
        <w:textAlignment w:val="auto"/>
        <w:rPr>
          <w:rFonts w:ascii="宋体" w:hAnsi="宋体"/>
          <w:kern w:val="2"/>
          <w:sz w:val="24"/>
          <w:szCs w:val="22"/>
        </w:rPr>
      </w:pPr>
    </w:p>
    <w:p w14:paraId="6F5976AE" w14:textId="77777777" w:rsidR="00A10A10" w:rsidRDefault="00A10A10" w:rsidP="00A10A10">
      <w:pPr>
        <w:adjustRightInd/>
        <w:spacing w:line="240" w:lineRule="auto"/>
        <w:ind w:firstLineChars="200" w:firstLine="482"/>
        <w:textAlignment w:val="auto"/>
        <w:rPr>
          <w:rFonts w:ascii="宋体" w:hAnsi="宋体"/>
          <w:b/>
          <w:kern w:val="2"/>
          <w:sz w:val="24"/>
          <w:szCs w:val="22"/>
        </w:rPr>
      </w:pPr>
      <w:r>
        <w:rPr>
          <w:rFonts w:ascii="宋体" w:hAnsi="宋体" w:hint="eastAsia"/>
          <w:b/>
          <w:kern w:val="2"/>
          <w:sz w:val="24"/>
          <w:szCs w:val="22"/>
        </w:rPr>
        <w:t>十二、 其他</w:t>
      </w:r>
    </w:p>
    <w:p w14:paraId="562AD863" w14:textId="77777777" w:rsidR="00A10A10" w:rsidRDefault="00A10A10" w:rsidP="00A10A10">
      <w:pPr>
        <w:adjustRightInd/>
        <w:spacing w:line="360" w:lineRule="auto"/>
        <w:ind w:leftChars="50" w:left="100" w:firstLineChars="150" w:firstLine="360"/>
        <w:textAlignment w:val="auto"/>
        <w:rPr>
          <w:rFonts w:ascii="Calibri" w:hAnsi="Calibri"/>
          <w:kern w:val="2"/>
          <w:sz w:val="24"/>
          <w:szCs w:val="22"/>
        </w:rPr>
      </w:pPr>
      <w:r>
        <w:rPr>
          <w:rFonts w:ascii="Calibri" w:hAnsi="Calibri" w:hint="eastAsia"/>
          <w:kern w:val="2"/>
          <w:sz w:val="24"/>
          <w:szCs w:val="22"/>
        </w:rPr>
        <w:t>（一）乙方指定</w:t>
      </w:r>
      <w:r>
        <w:rPr>
          <w:rFonts w:ascii="Calibri" w:hAnsi="Calibri" w:hint="eastAsia"/>
          <w:kern w:val="2"/>
          <w:sz w:val="24"/>
          <w:szCs w:val="22"/>
          <w:u w:val="single"/>
        </w:rPr>
        <w:t xml:space="preserve">        </w:t>
      </w:r>
      <w:r>
        <w:rPr>
          <w:rFonts w:ascii="Calibri" w:hAnsi="Calibri" w:hint="eastAsia"/>
          <w:kern w:val="2"/>
          <w:sz w:val="24"/>
          <w:szCs w:val="22"/>
        </w:rPr>
        <w:t>作为乙方授权代表和本合同履行期间的联系人（职务为</w:t>
      </w:r>
      <w:r>
        <w:rPr>
          <w:rFonts w:ascii="Calibri" w:hAnsi="Calibri" w:hint="eastAsia"/>
          <w:kern w:val="2"/>
          <w:sz w:val="24"/>
          <w:szCs w:val="22"/>
          <w:u w:val="single"/>
        </w:rPr>
        <w:t xml:space="preserve">          </w:t>
      </w:r>
      <w:r>
        <w:rPr>
          <w:rFonts w:ascii="Calibri" w:hAnsi="Calibri" w:hint="eastAsia"/>
          <w:kern w:val="2"/>
          <w:sz w:val="24"/>
          <w:szCs w:val="22"/>
        </w:rPr>
        <w:t>、联系电话</w:t>
      </w:r>
      <w:r>
        <w:rPr>
          <w:rFonts w:ascii="Calibri" w:hAnsi="Calibri" w:hint="eastAsia"/>
          <w:kern w:val="2"/>
          <w:sz w:val="24"/>
          <w:szCs w:val="22"/>
          <w:u w:val="single"/>
        </w:rPr>
        <w:t xml:space="preserve">                  </w:t>
      </w:r>
      <w:r>
        <w:rPr>
          <w:rFonts w:ascii="Calibri" w:hAnsi="Calibri" w:hint="eastAsia"/>
          <w:kern w:val="2"/>
          <w:sz w:val="24"/>
          <w:szCs w:val="22"/>
        </w:rPr>
        <w:t>、电子邮箱</w:t>
      </w:r>
      <w:r>
        <w:rPr>
          <w:rFonts w:ascii="Calibri" w:hAnsi="Calibri" w:hint="eastAsia"/>
          <w:kern w:val="2"/>
          <w:sz w:val="24"/>
          <w:szCs w:val="22"/>
          <w:u w:val="single"/>
        </w:rPr>
        <w:t xml:space="preserve">                   </w:t>
      </w:r>
      <w:r>
        <w:rPr>
          <w:rFonts w:ascii="Calibri" w:hAnsi="Calibri" w:hint="eastAsia"/>
          <w:kern w:val="2"/>
          <w:sz w:val="24"/>
          <w:szCs w:val="22"/>
        </w:rPr>
        <w:t>），在本合同履行期间全权负责与甲方的接洽事务，该</w:t>
      </w:r>
      <w:r>
        <w:rPr>
          <w:rFonts w:ascii="Calibri" w:hAnsi="Calibri" w:hint="eastAsia"/>
          <w:kern w:val="2"/>
          <w:sz w:val="24"/>
          <w:szCs w:val="22"/>
        </w:rPr>
        <w:lastRenderedPageBreak/>
        <w:t>授权代表（联系人）的行为、意思表示及对甲方所作的任何承诺、通知等均对乙方具有直接约束力；甲方通知送达该联系人（授权代表）时，即视为通知送达乙方。</w:t>
      </w:r>
    </w:p>
    <w:p w14:paraId="44BC2C73"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Calibri" w:hAnsi="Calibri" w:hint="eastAsia"/>
          <w:kern w:val="2"/>
          <w:sz w:val="24"/>
          <w:szCs w:val="22"/>
        </w:rPr>
        <w:t>（二）乙方的指定联系人、授权代表的任何信息发生变化的，应提前</w:t>
      </w:r>
      <w:r>
        <w:rPr>
          <w:rFonts w:ascii="Calibri" w:hAnsi="Calibri" w:hint="eastAsia"/>
          <w:kern w:val="2"/>
          <w:sz w:val="24"/>
          <w:szCs w:val="22"/>
        </w:rPr>
        <w:t>5</w:t>
      </w:r>
      <w:r>
        <w:rPr>
          <w:rFonts w:ascii="Calibri" w:hAnsi="Calibri" w:hint="eastAsia"/>
          <w:kern w:val="2"/>
          <w:sz w:val="24"/>
          <w:szCs w:val="22"/>
        </w:rPr>
        <w:t>个工作日书面通知甲方，否则相关送达的不利后果及责任，由乙方自行承担。</w:t>
      </w:r>
    </w:p>
    <w:p w14:paraId="0202137E"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Calibri" w:hAnsi="Calibri" w:hint="eastAsia"/>
          <w:kern w:val="2"/>
          <w:sz w:val="24"/>
          <w:szCs w:val="22"/>
        </w:rPr>
        <w:t>（三）如无特殊说明，本合同中所指天数为自然日。</w:t>
      </w:r>
    </w:p>
    <w:p w14:paraId="24B288D7"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Calibri" w:hAnsi="Calibri" w:hint="eastAsia"/>
          <w:kern w:val="2"/>
          <w:sz w:val="24"/>
          <w:szCs w:val="22"/>
        </w:rPr>
        <w:t>（四）本合同所涉项目下所有招投标文件、</w:t>
      </w:r>
      <w:r>
        <w:rPr>
          <w:rFonts w:ascii="宋体" w:hAnsi="宋体" w:hint="eastAsia"/>
          <w:kern w:val="2"/>
          <w:sz w:val="24"/>
          <w:szCs w:val="22"/>
        </w:rPr>
        <w:t>会议纪要、协议、澄清等以及本合同附件（如有）均为本合同不可分割的组成部分</w:t>
      </w:r>
      <w:r>
        <w:rPr>
          <w:rFonts w:ascii="Calibri" w:hAnsi="Calibri" w:hint="eastAsia"/>
          <w:kern w:val="2"/>
          <w:sz w:val="24"/>
          <w:szCs w:val="22"/>
        </w:rPr>
        <w:t>，与本合同具有同等法律效力。</w:t>
      </w:r>
      <w:r>
        <w:rPr>
          <w:rFonts w:ascii="宋体" w:hAnsi="宋体" w:hint="eastAsia"/>
          <w:kern w:val="2"/>
          <w:sz w:val="24"/>
          <w:szCs w:val="22"/>
        </w:rPr>
        <w:t>如上述文件与本合同存在冲突的，以本合同为准。</w:t>
      </w:r>
    </w:p>
    <w:p w14:paraId="70385F32" w14:textId="77777777" w:rsidR="00A10A10" w:rsidRDefault="00A10A10" w:rsidP="00A10A10">
      <w:pPr>
        <w:adjustRightInd/>
        <w:spacing w:line="360" w:lineRule="auto"/>
        <w:ind w:firstLineChars="200" w:firstLine="480"/>
        <w:textAlignment w:val="auto"/>
        <w:rPr>
          <w:rFonts w:ascii="Calibri" w:hAnsi="Calibri"/>
          <w:kern w:val="2"/>
          <w:sz w:val="24"/>
          <w:szCs w:val="22"/>
        </w:rPr>
      </w:pPr>
      <w:r>
        <w:rPr>
          <w:rFonts w:ascii="Calibri" w:hAnsi="Calibri" w:hint="eastAsia"/>
          <w:kern w:val="2"/>
          <w:sz w:val="24"/>
          <w:szCs w:val="22"/>
        </w:rPr>
        <w:t>（五）</w:t>
      </w:r>
      <w:r>
        <w:rPr>
          <w:rFonts w:ascii="Calibri" w:hAnsi="宋体" w:hint="eastAsia"/>
          <w:kern w:val="2"/>
          <w:sz w:val="24"/>
          <w:szCs w:val="22"/>
        </w:rPr>
        <w:t>本合同正本一式</w:t>
      </w:r>
      <w:r>
        <w:rPr>
          <w:rFonts w:ascii="Calibri" w:hAnsi="宋体" w:hint="eastAsia"/>
          <w:kern w:val="2"/>
          <w:sz w:val="24"/>
          <w:szCs w:val="22"/>
          <w:u w:val="single"/>
        </w:rPr>
        <w:t xml:space="preserve">  6  </w:t>
      </w:r>
      <w:r>
        <w:rPr>
          <w:rFonts w:ascii="Calibri" w:hAnsi="宋体" w:hint="eastAsia"/>
          <w:kern w:val="2"/>
          <w:sz w:val="24"/>
          <w:szCs w:val="22"/>
        </w:rPr>
        <w:t>份，具有同等法律效力，甲方执</w:t>
      </w:r>
      <w:r>
        <w:rPr>
          <w:rFonts w:ascii="Calibri" w:hAnsi="宋体" w:hint="eastAsia"/>
          <w:kern w:val="2"/>
          <w:sz w:val="24"/>
          <w:szCs w:val="22"/>
          <w:u w:val="single"/>
        </w:rPr>
        <w:t xml:space="preserve">  5  </w:t>
      </w:r>
      <w:r>
        <w:rPr>
          <w:rFonts w:ascii="Calibri" w:hAnsi="宋体" w:hint="eastAsia"/>
          <w:kern w:val="2"/>
          <w:sz w:val="24"/>
          <w:szCs w:val="22"/>
        </w:rPr>
        <w:t>份，乙方执</w:t>
      </w:r>
      <w:r>
        <w:rPr>
          <w:rFonts w:ascii="Calibri" w:hAnsi="宋体" w:hint="eastAsia"/>
          <w:kern w:val="2"/>
          <w:sz w:val="24"/>
          <w:szCs w:val="22"/>
          <w:u w:val="single"/>
        </w:rPr>
        <w:t xml:space="preserve"> 1  </w:t>
      </w:r>
      <w:r>
        <w:rPr>
          <w:rFonts w:ascii="Calibri" w:hAnsi="宋体" w:hint="eastAsia"/>
          <w:kern w:val="2"/>
          <w:sz w:val="24"/>
          <w:szCs w:val="22"/>
        </w:rPr>
        <w:t>份。本合同自甲乙双方签字盖章之日起生效。</w:t>
      </w:r>
    </w:p>
    <w:p w14:paraId="3DA8EFC2" w14:textId="77777777" w:rsidR="00A10A10" w:rsidRDefault="00A10A10" w:rsidP="00A10A10">
      <w:pPr>
        <w:adjustRightInd/>
        <w:spacing w:line="360" w:lineRule="auto"/>
        <w:ind w:firstLineChars="200" w:firstLine="480"/>
        <w:textAlignment w:val="auto"/>
        <w:rPr>
          <w:rFonts w:ascii="宋体" w:hAnsi="宋体"/>
          <w:kern w:val="2"/>
          <w:sz w:val="24"/>
          <w:szCs w:val="22"/>
        </w:rPr>
      </w:pPr>
      <w:r>
        <w:rPr>
          <w:rFonts w:ascii="宋体" w:hAnsi="宋体" w:hint="eastAsia"/>
          <w:kern w:val="2"/>
          <w:sz w:val="24"/>
          <w:szCs w:val="22"/>
        </w:rPr>
        <w:t>（六）</w:t>
      </w:r>
      <w:r>
        <w:rPr>
          <w:rFonts w:ascii="Calibri" w:hAnsi="宋体" w:hint="eastAsia"/>
          <w:kern w:val="2"/>
          <w:sz w:val="24"/>
          <w:szCs w:val="22"/>
        </w:rPr>
        <w:t>本合同未尽事宜，由甲、乙双方通过书面补充协议协商解决。补充协议与本合同具有同等法律效力，若补充协议存在与本合同相冲突的条款，以甲、乙双方的最新约定为准。</w:t>
      </w:r>
    </w:p>
    <w:p w14:paraId="1502C337" w14:textId="77777777" w:rsidR="00A10A10" w:rsidRDefault="00A10A10" w:rsidP="00A10A10">
      <w:pPr>
        <w:adjustRightInd/>
        <w:spacing w:line="240" w:lineRule="auto"/>
        <w:jc w:val="left"/>
        <w:textAlignment w:val="auto"/>
        <w:rPr>
          <w:rFonts w:ascii="Calibri" w:hAnsi="Calibri"/>
          <w:kern w:val="2"/>
          <w:sz w:val="24"/>
          <w:szCs w:val="22"/>
        </w:rPr>
      </w:pPr>
    </w:p>
    <w:tbl>
      <w:tblPr>
        <w:tblW w:w="10173" w:type="dxa"/>
        <w:tblLook w:val="0000" w:firstRow="0" w:lastRow="0" w:firstColumn="0" w:lastColumn="0" w:noHBand="0" w:noVBand="0"/>
      </w:tblPr>
      <w:tblGrid>
        <w:gridCol w:w="4984"/>
        <w:gridCol w:w="5189"/>
      </w:tblGrid>
      <w:tr w:rsidR="00A10A10" w14:paraId="0BF58ABB" w14:textId="77777777" w:rsidTr="007D460E">
        <w:trPr>
          <w:trHeight w:val="530"/>
        </w:trPr>
        <w:tc>
          <w:tcPr>
            <w:tcW w:w="4984" w:type="dxa"/>
          </w:tcPr>
          <w:p w14:paraId="2607D160" w14:textId="77777777" w:rsidR="00A10A10" w:rsidRDefault="00A10A10" w:rsidP="007D460E">
            <w:pPr>
              <w:adjustRightInd/>
              <w:spacing w:line="480" w:lineRule="auto"/>
              <w:jc w:val="left"/>
              <w:textAlignment w:val="auto"/>
              <w:rPr>
                <w:rFonts w:ascii="宋体" w:hAnsi="宋体"/>
                <w:b/>
                <w:kern w:val="2"/>
                <w:sz w:val="24"/>
                <w:szCs w:val="22"/>
              </w:rPr>
            </w:pPr>
            <w:r>
              <w:rPr>
                <w:rFonts w:ascii="宋体" w:hAnsi="宋体" w:hint="eastAsia"/>
                <w:b/>
                <w:kern w:val="2"/>
                <w:sz w:val="24"/>
                <w:szCs w:val="22"/>
              </w:rPr>
              <w:t>甲方：广州中医药大学第三附属医院</w:t>
            </w:r>
          </w:p>
        </w:tc>
        <w:tc>
          <w:tcPr>
            <w:tcW w:w="5189" w:type="dxa"/>
          </w:tcPr>
          <w:p w14:paraId="14F812CA" w14:textId="77777777" w:rsidR="00A10A10" w:rsidRDefault="00A10A10" w:rsidP="007D460E">
            <w:pPr>
              <w:adjustRightInd/>
              <w:spacing w:line="480" w:lineRule="auto"/>
              <w:ind w:hanging="1"/>
              <w:jc w:val="left"/>
              <w:textAlignment w:val="auto"/>
              <w:rPr>
                <w:rFonts w:ascii="宋体" w:hAnsi="宋体"/>
                <w:b/>
                <w:bCs/>
                <w:kern w:val="2"/>
                <w:sz w:val="24"/>
                <w:szCs w:val="22"/>
              </w:rPr>
            </w:pPr>
            <w:r>
              <w:rPr>
                <w:rFonts w:ascii="宋体" w:hAnsi="宋体" w:hint="eastAsia"/>
                <w:b/>
                <w:kern w:val="2"/>
                <w:sz w:val="24"/>
                <w:szCs w:val="22"/>
              </w:rPr>
              <w:t>乙方：</w:t>
            </w:r>
            <w:r>
              <w:rPr>
                <w:rFonts w:ascii="宋体" w:hAnsi="宋体" w:hint="eastAsia"/>
                <w:b/>
                <w:bCs/>
                <w:kern w:val="2"/>
                <w:sz w:val="24"/>
                <w:szCs w:val="22"/>
              </w:rPr>
              <w:t xml:space="preserve"> </w:t>
            </w:r>
          </w:p>
        </w:tc>
      </w:tr>
      <w:tr w:rsidR="00A10A10" w14:paraId="65D58F2F" w14:textId="77777777" w:rsidTr="007D460E">
        <w:tc>
          <w:tcPr>
            <w:tcW w:w="4984" w:type="dxa"/>
          </w:tcPr>
          <w:p w14:paraId="65D7D603" w14:textId="77777777" w:rsidR="00A10A10" w:rsidRDefault="00A10A10" w:rsidP="007D460E">
            <w:pPr>
              <w:adjustRightInd/>
              <w:spacing w:line="480" w:lineRule="auto"/>
              <w:jc w:val="left"/>
              <w:textAlignment w:val="auto"/>
              <w:rPr>
                <w:rFonts w:ascii="宋体" w:hAnsi="宋体"/>
                <w:b/>
                <w:kern w:val="2"/>
                <w:sz w:val="24"/>
                <w:szCs w:val="22"/>
              </w:rPr>
            </w:pPr>
            <w:r>
              <w:rPr>
                <w:rFonts w:ascii="宋体" w:hAnsi="宋体" w:hint="eastAsia"/>
                <w:b/>
                <w:kern w:val="2"/>
                <w:sz w:val="24"/>
                <w:szCs w:val="22"/>
              </w:rPr>
              <w:t>法定代表人：</w:t>
            </w:r>
          </w:p>
        </w:tc>
        <w:tc>
          <w:tcPr>
            <w:tcW w:w="5189" w:type="dxa"/>
          </w:tcPr>
          <w:p w14:paraId="243A2621" w14:textId="77777777" w:rsidR="00A10A10" w:rsidRDefault="00A10A10" w:rsidP="007D460E">
            <w:pPr>
              <w:adjustRightInd/>
              <w:spacing w:line="480" w:lineRule="auto"/>
              <w:ind w:leftChars="-59" w:left="-118" w:firstLineChars="51" w:firstLine="123"/>
              <w:jc w:val="left"/>
              <w:textAlignment w:val="auto"/>
              <w:rPr>
                <w:rFonts w:ascii="宋体" w:hAnsi="宋体"/>
                <w:b/>
                <w:kern w:val="2"/>
                <w:sz w:val="24"/>
                <w:szCs w:val="22"/>
              </w:rPr>
            </w:pPr>
            <w:r>
              <w:rPr>
                <w:rFonts w:ascii="宋体" w:hAnsi="宋体" w:hint="eastAsia"/>
                <w:b/>
                <w:kern w:val="2"/>
                <w:sz w:val="24"/>
                <w:szCs w:val="22"/>
              </w:rPr>
              <w:t>法定代表人：</w:t>
            </w:r>
          </w:p>
        </w:tc>
      </w:tr>
      <w:tr w:rsidR="00A10A10" w14:paraId="18EE5FF3" w14:textId="77777777" w:rsidTr="007D460E">
        <w:tc>
          <w:tcPr>
            <w:tcW w:w="4984" w:type="dxa"/>
          </w:tcPr>
          <w:p w14:paraId="4CE2FE0D" w14:textId="77777777" w:rsidR="00A10A10" w:rsidRDefault="00A10A10" w:rsidP="007D460E">
            <w:pPr>
              <w:adjustRightInd/>
              <w:spacing w:line="480" w:lineRule="auto"/>
              <w:jc w:val="left"/>
              <w:textAlignment w:val="auto"/>
              <w:rPr>
                <w:rFonts w:ascii="宋体" w:hAnsi="宋体"/>
                <w:b/>
                <w:kern w:val="2"/>
                <w:sz w:val="24"/>
                <w:szCs w:val="22"/>
              </w:rPr>
            </w:pPr>
            <w:r>
              <w:rPr>
                <w:rFonts w:ascii="宋体" w:hAnsi="宋体" w:hint="eastAsia"/>
                <w:b/>
                <w:kern w:val="2"/>
                <w:sz w:val="24"/>
                <w:szCs w:val="22"/>
              </w:rPr>
              <w:t xml:space="preserve">地址：   </w:t>
            </w:r>
          </w:p>
        </w:tc>
        <w:tc>
          <w:tcPr>
            <w:tcW w:w="5189" w:type="dxa"/>
          </w:tcPr>
          <w:p w14:paraId="3B391BDA" w14:textId="77777777" w:rsidR="00A10A10" w:rsidRDefault="00A10A10" w:rsidP="007D460E">
            <w:pPr>
              <w:adjustRightInd/>
              <w:spacing w:line="480" w:lineRule="auto"/>
              <w:ind w:leftChars="-8" w:left="707" w:hangingChars="300" w:hanging="723"/>
              <w:jc w:val="left"/>
              <w:textAlignment w:val="auto"/>
              <w:rPr>
                <w:rFonts w:ascii="宋体" w:hAnsi="宋体"/>
                <w:b/>
                <w:kern w:val="2"/>
                <w:sz w:val="24"/>
                <w:szCs w:val="22"/>
              </w:rPr>
            </w:pPr>
            <w:r>
              <w:rPr>
                <w:rFonts w:ascii="宋体" w:hAnsi="宋体" w:hint="eastAsia"/>
                <w:b/>
                <w:kern w:val="2"/>
                <w:sz w:val="24"/>
                <w:szCs w:val="22"/>
              </w:rPr>
              <w:t xml:space="preserve">地址： </w:t>
            </w:r>
          </w:p>
        </w:tc>
      </w:tr>
      <w:tr w:rsidR="00A10A10" w14:paraId="404CB804" w14:textId="77777777" w:rsidTr="007D460E">
        <w:tc>
          <w:tcPr>
            <w:tcW w:w="4984" w:type="dxa"/>
          </w:tcPr>
          <w:p w14:paraId="0BE3BA62" w14:textId="77777777" w:rsidR="00A10A10" w:rsidRDefault="00A10A10" w:rsidP="007D460E">
            <w:pPr>
              <w:adjustRightInd/>
              <w:spacing w:line="480" w:lineRule="auto"/>
              <w:jc w:val="left"/>
              <w:textAlignment w:val="auto"/>
              <w:rPr>
                <w:rFonts w:ascii="宋体" w:hAnsi="宋体"/>
                <w:b/>
                <w:kern w:val="2"/>
                <w:sz w:val="24"/>
                <w:szCs w:val="22"/>
              </w:rPr>
            </w:pPr>
            <w:r>
              <w:rPr>
                <w:rFonts w:ascii="宋体" w:hAnsi="宋体" w:hint="eastAsia"/>
                <w:b/>
                <w:kern w:val="2"/>
                <w:sz w:val="24"/>
                <w:szCs w:val="22"/>
              </w:rPr>
              <w:t xml:space="preserve">电话： </w:t>
            </w:r>
          </w:p>
        </w:tc>
        <w:tc>
          <w:tcPr>
            <w:tcW w:w="5189" w:type="dxa"/>
          </w:tcPr>
          <w:p w14:paraId="3A71F18E" w14:textId="77777777" w:rsidR="00A10A10" w:rsidRDefault="00A10A10" w:rsidP="007D460E">
            <w:pPr>
              <w:adjustRightInd/>
              <w:spacing w:line="480" w:lineRule="auto"/>
              <w:ind w:leftChars="-59" w:left="-118" w:firstLineChars="51" w:firstLine="123"/>
              <w:jc w:val="left"/>
              <w:textAlignment w:val="auto"/>
              <w:rPr>
                <w:rFonts w:ascii="宋体" w:hAnsi="宋体"/>
                <w:b/>
                <w:kern w:val="2"/>
                <w:sz w:val="24"/>
                <w:szCs w:val="22"/>
              </w:rPr>
            </w:pPr>
            <w:r>
              <w:rPr>
                <w:rFonts w:ascii="宋体" w:hAnsi="宋体" w:hint="eastAsia"/>
                <w:b/>
                <w:kern w:val="2"/>
                <w:sz w:val="24"/>
                <w:szCs w:val="22"/>
              </w:rPr>
              <w:t>电话：</w:t>
            </w:r>
          </w:p>
        </w:tc>
      </w:tr>
      <w:tr w:rsidR="00A10A10" w14:paraId="05F0E5B0" w14:textId="77777777" w:rsidTr="007D460E">
        <w:tc>
          <w:tcPr>
            <w:tcW w:w="4984" w:type="dxa"/>
          </w:tcPr>
          <w:p w14:paraId="5A3C4CB7" w14:textId="77777777" w:rsidR="00A10A10" w:rsidRDefault="00A10A10" w:rsidP="007D460E">
            <w:pPr>
              <w:adjustRightInd/>
              <w:spacing w:line="480" w:lineRule="auto"/>
              <w:jc w:val="left"/>
              <w:textAlignment w:val="auto"/>
              <w:rPr>
                <w:rFonts w:ascii="宋体" w:hAnsi="宋体"/>
                <w:b/>
                <w:kern w:val="2"/>
                <w:sz w:val="24"/>
                <w:szCs w:val="22"/>
              </w:rPr>
            </w:pPr>
            <w:r>
              <w:rPr>
                <w:rFonts w:ascii="宋体" w:hAnsi="宋体" w:hint="eastAsia"/>
                <w:b/>
                <w:kern w:val="2"/>
                <w:sz w:val="24"/>
                <w:szCs w:val="22"/>
              </w:rPr>
              <w:t xml:space="preserve">传真： </w:t>
            </w:r>
          </w:p>
        </w:tc>
        <w:tc>
          <w:tcPr>
            <w:tcW w:w="5189" w:type="dxa"/>
          </w:tcPr>
          <w:p w14:paraId="5657EB76" w14:textId="77777777" w:rsidR="00A10A10" w:rsidRDefault="00A10A10" w:rsidP="007D460E">
            <w:pPr>
              <w:adjustRightInd/>
              <w:spacing w:line="480" w:lineRule="auto"/>
              <w:ind w:leftChars="-59" w:left="-118" w:firstLineChars="51" w:firstLine="123"/>
              <w:jc w:val="left"/>
              <w:textAlignment w:val="auto"/>
              <w:rPr>
                <w:rFonts w:ascii="宋体" w:hAnsi="宋体"/>
                <w:b/>
                <w:kern w:val="2"/>
                <w:sz w:val="24"/>
                <w:szCs w:val="22"/>
              </w:rPr>
            </w:pPr>
            <w:r>
              <w:rPr>
                <w:rFonts w:ascii="宋体" w:hAnsi="宋体" w:hint="eastAsia"/>
                <w:b/>
                <w:kern w:val="2"/>
                <w:sz w:val="24"/>
                <w:szCs w:val="22"/>
              </w:rPr>
              <w:t>传真：</w:t>
            </w:r>
          </w:p>
        </w:tc>
      </w:tr>
      <w:tr w:rsidR="00A10A10" w14:paraId="4609B4A9" w14:textId="77777777" w:rsidTr="007D460E">
        <w:tc>
          <w:tcPr>
            <w:tcW w:w="4984" w:type="dxa"/>
          </w:tcPr>
          <w:p w14:paraId="05A83FEC" w14:textId="77777777" w:rsidR="00A10A10" w:rsidRDefault="00A10A10" w:rsidP="007D460E">
            <w:pPr>
              <w:adjustRightInd/>
              <w:spacing w:line="480" w:lineRule="auto"/>
              <w:jc w:val="left"/>
              <w:textAlignment w:val="auto"/>
              <w:rPr>
                <w:rFonts w:ascii="宋体" w:hAnsi="宋体"/>
                <w:b/>
                <w:kern w:val="2"/>
                <w:sz w:val="24"/>
                <w:szCs w:val="22"/>
              </w:rPr>
            </w:pPr>
            <w:r>
              <w:rPr>
                <w:rFonts w:ascii="宋体" w:hAnsi="宋体" w:hint="eastAsia"/>
                <w:b/>
                <w:kern w:val="2"/>
                <w:sz w:val="24"/>
                <w:szCs w:val="22"/>
              </w:rPr>
              <w:t>签约日期：    年   月   日</w:t>
            </w:r>
          </w:p>
        </w:tc>
        <w:tc>
          <w:tcPr>
            <w:tcW w:w="5189" w:type="dxa"/>
          </w:tcPr>
          <w:p w14:paraId="22A8EFF1" w14:textId="77777777" w:rsidR="00A10A10" w:rsidRDefault="00A10A10" w:rsidP="007D460E">
            <w:pPr>
              <w:adjustRightInd/>
              <w:spacing w:line="480" w:lineRule="auto"/>
              <w:ind w:leftChars="-59" w:left="-118" w:firstLineChars="51" w:firstLine="123"/>
              <w:jc w:val="left"/>
              <w:textAlignment w:val="auto"/>
              <w:rPr>
                <w:rFonts w:ascii="宋体" w:hAnsi="宋体"/>
                <w:b/>
                <w:kern w:val="2"/>
                <w:sz w:val="24"/>
                <w:szCs w:val="22"/>
              </w:rPr>
            </w:pPr>
            <w:r>
              <w:rPr>
                <w:rFonts w:ascii="宋体" w:hAnsi="宋体" w:hint="eastAsia"/>
                <w:b/>
                <w:kern w:val="2"/>
                <w:sz w:val="24"/>
                <w:szCs w:val="22"/>
              </w:rPr>
              <w:t>签约日期：   年   月   日</w:t>
            </w:r>
          </w:p>
        </w:tc>
      </w:tr>
      <w:tr w:rsidR="00A10A10" w14:paraId="16C8551A" w14:textId="77777777" w:rsidTr="007D460E">
        <w:tc>
          <w:tcPr>
            <w:tcW w:w="10173" w:type="dxa"/>
            <w:gridSpan w:val="2"/>
          </w:tcPr>
          <w:p w14:paraId="7D649580" w14:textId="77777777" w:rsidR="00A10A10" w:rsidRDefault="00A10A10" w:rsidP="007D460E">
            <w:pPr>
              <w:adjustRightInd/>
              <w:spacing w:line="480" w:lineRule="auto"/>
              <w:ind w:leftChars="-59" w:left="-118" w:firstLineChars="51" w:firstLine="123"/>
              <w:jc w:val="left"/>
              <w:textAlignment w:val="auto"/>
              <w:outlineLvl w:val="0"/>
              <w:rPr>
                <w:rFonts w:ascii="宋体" w:hAnsi="宋体"/>
                <w:b/>
                <w:kern w:val="2"/>
                <w:sz w:val="24"/>
                <w:szCs w:val="22"/>
              </w:rPr>
            </w:pPr>
            <w:bookmarkStart w:id="5" w:name="_Toc57146550"/>
            <w:bookmarkStart w:id="6" w:name="_Toc57186231"/>
            <w:r>
              <w:rPr>
                <w:rFonts w:ascii="宋体" w:hAnsi="宋体" w:hint="eastAsia"/>
                <w:b/>
                <w:kern w:val="2"/>
                <w:sz w:val="24"/>
                <w:szCs w:val="22"/>
              </w:rPr>
              <w:t>签约地点：</w:t>
            </w:r>
            <w:bookmarkEnd w:id="5"/>
            <w:bookmarkEnd w:id="6"/>
            <w:r>
              <w:rPr>
                <w:rFonts w:ascii="宋体" w:hAnsi="宋体" w:hint="eastAsia"/>
                <w:b/>
                <w:kern w:val="2"/>
                <w:sz w:val="24"/>
                <w:szCs w:val="22"/>
              </w:rPr>
              <w:t xml:space="preserve"> </w:t>
            </w:r>
          </w:p>
        </w:tc>
      </w:tr>
      <w:tr w:rsidR="00A10A10" w14:paraId="4374629B" w14:textId="77777777" w:rsidTr="007D460E">
        <w:tc>
          <w:tcPr>
            <w:tcW w:w="4984" w:type="dxa"/>
          </w:tcPr>
          <w:p w14:paraId="1E7574D4" w14:textId="77777777" w:rsidR="00A10A10" w:rsidRDefault="00A10A10" w:rsidP="007D460E">
            <w:pPr>
              <w:adjustRightInd/>
              <w:spacing w:line="480" w:lineRule="auto"/>
              <w:jc w:val="left"/>
              <w:textAlignment w:val="auto"/>
              <w:outlineLvl w:val="0"/>
              <w:rPr>
                <w:rFonts w:ascii="宋体" w:hAnsi="宋体"/>
                <w:b/>
                <w:kern w:val="2"/>
                <w:sz w:val="24"/>
                <w:szCs w:val="22"/>
              </w:rPr>
            </w:pPr>
            <w:bookmarkStart w:id="7" w:name="_Toc57146551"/>
            <w:bookmarkStart w:id="8" w:name="_Toc57186232"/>
            <w:r>
              <w:rPr>
                <w:rFonts w:ascii="宋体" w:hAnsi="宋体" w:hint="eastAsia"/>
                <w:b/>
                <w:kern w:val="2"/>
                <w:sz w:val="24"/>
                <w:szCs w:val="22"/>
              </w:rPr>
              <w:t>开户银行：</w:t>
            </w:r>
            <w:bookmarkEnd w:id="7"/>
            <w:bookmarkEnd w:id="8"/>
            <w:r>
              <w:rPr>
                <w:rFonts w:ascii="宋体" w:hAnsi="宋体" w:hint="eastAsia"/>
                <w:b/>
                <w:kern w:val="2"/>
                <w:sz w:val="24"/>
                <w:szCs w:val="22"/>
              </w:rPr>
              <w:t xml:space="preserve"> </w:t>
            </w:r>
          </w:p>
        </w:tc>
        <w:tc>
          <w:tcPr>
            <w:tcW w:w="5189" w:type="dxa"/>
          </w:tcPr>
          <w:p w14:paraId="1B0FAD34" w14:textId="77777777" w:rsidR="00A10A10" w:rsidRDefault="00A10A10" w:rsidP="007D460E">
            <w:pPr>
              <w:adjustRightInd/>
              <w:spacing w:line="480" w:lineRule="auto"/>
              <w:ind w:leftChars="-1" w:left="1174" w:hangingChars="488" w:hanging="1176"/>
              <w:jc w:val="left"/>
              <w:textAlignment w:val="auto"/>
              <w:outlineLvl w:val="0"/>
              <w:rPr>
                <w:rFonts w:ascii="宋体" w:hAnsi="宋体"/>
                <w:b/>
                <w:kern w:val="2"/>
                <w:sz w:val="24"/>
                <w:szCs w:val="22"/>
              </w:rPr>
            </w:pPr>
            <w:bookmarkStart w:id="9" w:name="_Toc57186233"/>
            <w:bookmarkStart w:id="10" w:name="_Toc57146552"/>
            <w:r>
              <w:rPr>
                <w:rFonts w:ascii="宋体" w:hAnsi="宋体" w:hint="eastAsia"/>
                <w:b/>
                <w:kern w:val="2"/>
                <w:sz w:val="24"/>
                <w:szCs w:val="22"/>
              </w:rPr>
              <w:t>开户银行：</w:t>
            </w:r>
            <w:bookmarkEnd w:id="9"/>
            <w:bookmarkEnd w:id="10"/>
            <w:r>
              <w:rPr>
                <w:rFonts w:ascii="宋体" w:hAnsi="宋体" w:hint="eastAsia"/>
                <w:b/>
                <w:kern w:val="2"/>
                <w:sz w:val="24"/>
                <w:szCs w:val="22"/>
              </w:rPr>
              <w:t xml:space="preserve"> </w:t>
            </w:r>
          </w:p>
        </w:tc>
      </w:tr>
      <w:tr w:rsidR="00A10A10" w14:paraId="64E55ED9" w14:textId="77777777" w:rsidTr="007D460E">
        <w:tc>
          <w:tcPr>
            <w:tcW w:w="4984" w:type="dxa"/>
          </w:tcPr>
          <w:p w14:paraId="62F7AF6B" w14:textId="77777777" w:rsidR="00A10A10" w:rsidRDefault="00A10A10" w:rsidP="007D460E">
            <w:pPr>
              <w:adjustRightInd/>
              <w:spacing w:line="480" w:lineRule="auto"/>
              <w:jc w:val="left"/>
              <w:textAlignment w:val="auto"/>
              <w:outlineLvl w:val="0"/>
              <w:rPr>
                <w:rFonts w:ascii="Calibri" w:hAnsi="Calibri"/>
                <w:kern w:val="2"/>
                <w:sz w:val="21"/>
                <w:szCs w:val="22"/>
              </w:rPr>
            </w:pPr>
            <w:bookmarkStart w:id="11" w:name="_Toc57146553"/>
            <w:bookmarkStart w:id="12" w:name="_Toc57186234"/>
            <w:r>
              <w:rPr>
                <w:rFonts w:ascii="宋体" w:hAnsi="宋体" w:hint="eastAsia"/>
                <w:b/>
                <w:kern w:val="2"/>
                <w:sz w:val="24"/>
                <w:szCs w:val="22"/>
              </w:rPr>
              <w:t>账号：</w:t>
            </w:r>
            <w:bookmarkEnd w:id="11"/>
            <w:bookmarkEnd w:id="12"/>
            <w:r>
              <w:rPr>
                <w:rFonts w:ascii="Calibri" w:hAnsi="Calibri" w:hint="eastAsia"/>
                <w:b/>
                <w:kern w:val="2"/>
                <w:sz w:val="24"/>
                <w:szCs w:val="22"/>
              </w:rPr>
              <w:t xml:space="preserve"> </w:t>
            </w:r>
          </w:p>
        </w:tc>
        <w:tc>
          <w:tcPr>
            <w:tcW w:w="5189" w:type="dxa"/>
          </w:tcPr>
          <w:p w14:paraId="53119747" w14:textId="77777777" w:rsidR="00A10A10" w:rsidRDefault="00A10A10" w:rsidP="007D460E">
            <w:pPr>
              <w:adjustRightInd/>
              <w:spacing w:line="480" w:lineRule="auto"/>
              <w:ind w:leftChars="-59" w:left="-118" w:firstLineChars="51" w:firstLine="123"/>
              <w:jc w:val="left"/>
              <w:textAlignment w:val="auto"/>
              <w:outlineLvl w:val="0"/>
              <w:rPr>
                <w:rFonts w:ascii="Calibri" w:hAnsi="Calibri"/>
                <w:b/>
                <w:kern w:val="2"/>
                <w:sz w:val="24"/>
                <w:szCs w:val="22"/>
              </w:rPr>
            </w:pPr>
            <w:bookmarkStart w:id="13" w:name="_Toc57146554"/>
            <w:bookmarkStart w:id="14" w:name="_Toc57186235"/>
            <w:r>
              <w:rPr>
                <w:rFonts w:ascii="宋体" w:hAnsi="宋体" w:hint="eastAsia"/>
                <w:b/>
                <w:kern w:val="2"/>
                <w:sz w:val="24"/>
                <w:szCs w:val="22"/>
              </w:rPr>
              <w:t>账号</w:t>
            </w:r>
            <w:r>
              <w:rPr>
                <w:rFonts w:ascii="宋体" w:hAnsi="宋体" w:hint="eastAsia"/>
                <w:b/>
                <w:kern w:val="2"/>
                <w:sz w:val="21"/>
                <w:szCs w:val="22"/>
              </w:rPr>
              <w:t>：</w:t>
            </w:r>
            <w:bookmarkEnd w:id="13"/>
            <w:bookmarkEnd w:id="14"/>
            <w:r>
              <w:rPr>
                <w:rFonts w:ascii="Calibri" w:hAnsi="Calibri" w:hint="eastAsia"/>
                <w:b/>
                <w:kern w:val="2"/>
                <w:sz w:val="24"/>
                <w:szCs w:val="22"/>
              </w:rPr>
              <w:t xml:space="preserve"> </w:t>
            </w:r>
          </w:p>
        </w:tc>
      </w:tr>
    </w:tbl>
    <w:p w14:paraId="7F54D774" w14:textId="4E74A5CA" w:rsidR="004E5866" w:rsidRDefault="00A10A10">
      <w:pPr>
        <w:rPr>
          <w:rFonts w:hint="eastAsia"/>
        </w:rPr>
      </w:pPr>
    </w:p>
    <w:sectPr w:rsidR="004E58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10"/>
    <w:rsid w:val="00197B4F"/>
    <w:rsid w:val="00A10A10"/>
    <w:rsid w:val="00C52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7B44"/>
  <w15:chartTrackingRefBased/>
  <w15:docId w15:val="{E17F5E61-BB7D-4D2F-BBD3-5D60BF00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A10"/>
    <w:pPr>
      <w:widowControl w:val="0"/>
      <w:adjustRightInd w:val="0"/>
      <w:spacing w:line="360" w:lineRule="atLeast"/>
      <w:jc w:val="both"/>
      <w:textAlignment w:val="baseline"/>
    </w:pPr>
    <w:rPr>
      <w:rFonts w:ascii="Times New Roman" w:eastAsia="宋体"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广东采联采购科技有限公司-广州团队</dc:creator>
  <cp:keywords/>
  <dc:description/>
  <cp:lastModifiedBy>广东采联采购科技有限公司-广州团队</cp:lastModifiedBy>
  <cp:revision>1</cp:revision>
  <dcterms:created xsi:type="dcterms:W3CDTF">2020-12-18T09:55:00Z</dcterms:created>
  <dcterms:modified xsi:type="dcterms:W3CDTF">2020-12-18T09:56:00Z</dcterms:modified>
</cp:coreProperties>
</file>