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7D" w:rsidRDefault="00B3457D" w:rsidP="00B3457D">
      <w:pPr>
        <w:pStyle w:val="4"/>
        <w:tabs>
          <w:tab w:val="left" w:pos="851"/>
        </w:tabs>
        <w:spacing w:before="0" w:after="0" w:line="360" w:lineRule="auto"/>
        <w:rPr>
          <w:rFonts w:ascii="宋体" w:eastAsia="宋体" w:hAnsi="宋体" w:hint="eastAsia"/>
          <w:sz w:val="21"/>
          <w:szCs w:val="21"/>
          <w:lang w:eastAsia="zh-CN"/>
        </w:rPr>
      </w:pPr>
      <w:r>
        <w:rPr>
          <w:rFonts w:ascii="宋体" w:eastAsia="宋体" w:hAnsi="宋体" w:hint="eastAsia"/>
          <w:sz w:val="21"/>
          <w:szCs w:val="21"/>
          <w:lang w:eastAsia="zh-CN"/>
        </w:rPr>
        <w:t>投标人请采用以下明细表格式报价：</w:t>
      </w:r>
    </w:p>
    <w:p w:rsidR="00B3457D" w:rsidRPr="003650C9" w:rsidRDefault="00B3457D" w:rsidP="00B3457D">
      <w:pPr>
        <w:pStyle w:val="4"/>
        <w:tabs>
          <w:tab w:val="left" w:pos="851"/>
        </w:tabs>
        <w:spacing w:before="0" w:after="0" w:line="360" w:lineRule="auto"/>
        <w:rPr>
          <w:rFonts w:ascii="宋体" w:eastAsia="宋体" w:hAnsi="宋体" w:hint="eastAsia"/>
          <w:sz w:val="21"/>
          <w:szCs w:val="21"/>
        </w:rPr>
      </w:pPr>
      <w:proofErr w:type="spellStart"/>
      <w:r w:rsidRPr="003650C9">
        <w:rPr>
          <w:rFonts w:ascii="宋体" w:eastAsia="宋体" w:hAnsi="宋体" w:hint="eastAsia"/>
          <w:sz w:val="21"/>
          <w:szCs w:val="21"/>
        </w:rPr>
        <w:t>投标明细报价表</w:t>
      </w:r>
      <w:proofErr w:type="spellEnd"/>
    </w:p>
    <w:p w:rsidR="00B3457D" w:rsidRPr="003650C9" w:rsidRDefault="00B3457D" w:rsidP="00B3457D">
      <w:pPr>
        <w:adjustRightInd w:val="0"/>
        <w:snapToGrid w:val="0"/>
        <w:spacing w:line="360" w:lineRule="auto"/>
        <w:rPr>
          <w:rFonts w:ascii="宋体" w:hAnsi="宋体" w:hint="eastAsia"/>
          <w:szCs w:val="21"/>
        </w:rPr>
      </w:pPr>
      <w:r w:rsidRPr="003650C9">
        <w:rPr>
          <w:rFonts w:ascii="宋体" w:hAnsi="宋体" w:hint="eastAsia"/>
          <w:szCs w:val="21"/>
        </w:rPr>
        <w:t>采购项目名称：</w:t>
      </w:r>
      <w:r w:rsidRPr="003650C9">
        <w:rPr>
          <w:rFonts w:ascii="宋体" w:hAnsi="宋体" w:hint="eastAsia"/>
          <w:szCs w:val="21"/>
          <w:u w:val="single"/>
        </w:rPr>
        <w:t xml:space="preserve">　广东省交通运输虚拟专网租用项目（</w:t>
      </w:r>
      <w:r w:rsidRPr="003650C9">
        <w:rPr>
          <w:rFonts w:ascii="宋体" w:hAnsi="宋体"/>
          <w:szCs w:val="21"/>
          <w:u w:val="single"/>
        </w:rPr>
        <w:t>2022年度）</w:t>
      </w:r>
      <w:r w:rsidRPr="003650C9">
        <w:rPr>
          <w:rFonts w:ascii="宋体" w:hAnsi="宋体" w:hint="eastAsia"/>
          <w:szCs w:val="21"/>
          <w:u w:val="single"/>
        </w:rPr>
        <w:t xml:space="preserve">　</w:t>
      </w:r>
      <w:r w:rsidRPr="003650C9">
        <w:rPr>
          <w:rFonts w:ascii="宋体" w:hAnsi="宋体" w:hint="eastAsia"/>
          <w:szCs w:val="21"/>
        </w:rPr>
        <w:t xml:space="preserve">　采购项目编号：</w:t>
      </w:r>
      <w:r w:rsidRPr="003650C9">
        <w:rPr>
          <w:rFonts w:ascii="宋体" w:hAnsi="宋体" w:hint="eastAsia"/>
          <w:szCs w:val="21"/>
          <w:u w:val="single"/>
        </w:rPr>
        <w:t xml:space="preserve">　</w:t>
      </w:r>
      <w:r w:rsidRPr="003650C9">
        <w:rPr>
          <w:rFonts w:ascii="宋体" w:hAnsi="宋体"/>
          <w:szCs w:val="21"/>
          <w:u w:val="single"/>
        </w:rPr>
        <w:t>GPCGD222171FG038F</w:t>
      </w:r>
      <w:r w:rsidRPr="003650C9">
        <w:rPr>
          <w:rFonts w:ascii="宋体" w:hAnsi="宋体" w:hint="eastAsia"/>
          <w:szCs w:val="21"/>
          <w:u w:val="single"/>
        </w:rPr>
        <w:t xml:space="preserve">　</w:t>
      </w:r>
      <w:r w:rsidRPr="003650C9">
        <w:rPr>
          <w:rFonts w:ascii="宋体" w:hAnsi="宋体" w:hint="eastAsia"/>
          <w:szCs w:val="21"/>
        </w:rPr>
        <w:t xml:space="preserve">　</w:t>
      </w:r>
    </w:p>
    <w:tbl>
      <w:tblPr>
        <w:tblW w:w="844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9"/>
        <w:gridCol w:w="2021"/>
        <w:gridCol w:w="1110"/>
        <w:gridCol w:w="1516"/>
        <w:gridCol w:w="843"/>
        <w:gridCol w:w="1022"/>
        <w:gridCol w:w="1353"/>
      </w:tblGrid>
      <w:tr w:rsidR="00B3457D" w:rsidRPr="003650C9" w:rsidTr="005F0D95">
        <w:trPr>
          <w:tblHeader/>
        </w:trPr>
        <w:tc>
          <w:tcPr>
            <w:tcW w:w="5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457D" w:rsidRPr="003650C9" w:rsidRDefault="00B3457D" w:rsidP="005F0D95">
            <w:pPr>
              <w:adjustRightInd w:val="0"/>
              <w:snapToGrid w:val="0"/>
              <w:spacing w:line="400" w:lineRule="atLeast"/>
              <w:jc w:val="center"/>
              <w:rPr>
                <w:rFonts w:ascii="Tahoma" w:hAnsi="Tahoma" w:cs="Tahoma"/>
                <w:b/>
                <w:bCs/>
              </w:rPr>
            </w:pPr>
            <w:r w:rsidRPr="003650C9">
              <w:rPr>
                <w:rFonts w:ascii="Tahoma" w:hAnsi="Tahoma" w:cs="Tahoma" w:hint="eastAsia"/>
                <w:b/>
                <w:bCs/>
              </w:rPr>
              <w:t>序号</w:t>
            </w:r>
          </w:p>
        </w:tc>
        <w:tc>
          <w:tcPr>
            <w:tcW w:w="202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457D" w:rsidRPr="003650C9" w:rsidRDefault="00B3457D" w:rsidP="005F0D95">
            <w:pPr>
              <w:adjustRightInd w:val="0"/>
              <w:snapToGrid w:val="0"/>
              <w:spacing w:line="400" w:lineRule="atLeast"/>
              <w:jc w:val="center"/>
              <w:rPr>
                <w:rFonts w:ascii="Tahoma" w:hAnsi="Tahoma" w:cs="Tahoma"/>
                <w:b/>
                <w:bCs/>
              </w:rPr>
            </w:pPr>
            <w:r w:rsidRPr="003650C9">
              <w:rPr>
                <w:rFonts w:ascii="Tahoma" w:hAnsi="Tahoma" w:cs="Tahoma" w:hint="eastAsia"/>
                <w:b/>
                <w:bCs/>
              </w:rPr>
              <w:t>项目名称</w:t>
            </w:r>
          </w:p>
        </w:tc>
        <w:tc>
          <w:tcPr>
            <w:tcW w:w="11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457D" w:rsidRPr="003650C9" w:rsidRDefault="00B3457D" w:rsidP="005F0D95">
            <w:pPr>
              <w:adjustRightInd w:val="0"/>
              <w:snapToGrid w:val="0"/>
              <w:spacing w:line="400" w:lineRule="atLeast"/>
              <w:jc w:val="center"/>
              <w:rPr>
                <w:rFonts w:ascii="Tahoma" w:hAnsi="Tahoma" w:cs="Tahoma"/>
                <w:b/>
                <w:bCs/>
              </w:rPr>
            </w:pPr>
            <w:r w:rsidRPr="003650C9">
              <w:rPr>
                <w:rFonts w:ascii="Tahoma" w:hAnsi="Tahoma" w:cs="Tahoma" w:hint="eastAsia"/>
                <w:b/>
                <w:bCs/>
              </w:rPr>
              <w:t>单价</w:t>
            </w:r>
          </w:p>
        </w:tc>
        <w:tc>
          <w:tcPr>
            <w:tcW w:w="151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457D" w:rsidRPr="003650C9" w:rsidRDefault="00B3457D" w:rsidP="005F0D95">
            <w:pPr>
              <w:adjustRightInd w:val="0"/>
              <w:snapToGrid w:val="0"/>
              <w:spacing w:line="400" w:lineRule="atLeast"/>
              <w:jc w:val="center"/>
              <w:rPr>
                <w:rFonts w:ascii="Tahoma" w:hAnsi="Tahoma" w:cs="Tahoma"/>
                <w:b/>
                <w:bCs/>
              </w:rPr>
            </w:pPr>
            <w:r w:rsidRPr="003650C9">
              <w:rPr>
                <w:rFonts w:ascii="Tahoma" w:hAnsi="宋体" w:cs="Tahoma" w:hint="eastAsia"/>
                <w:b/>
              </w:rPr>
              <w:t>货币单位</w:t>
            </w:r>
          </w:p>
        </w:tc>
        <w:tc>
          <w:tcPr>
            <w:tcW w:w="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457D" w:rsidRPr="003650C9" w:rsidRDefault="00B3457D" w:rsidP="005F0D95">
            <w:pPr>
              <w:adjustRightInd w:val="0"/>
              <w:snapToGrid w:val="0"/>
              <w:spacing w:line="400" w:lineRule="atLeast"/>
              <w:jc w:val="center"/>
              <w:rPr>
                <w:rFonts w:ascii="Tahoma" w:hAnsi="Tahoma" w:cs="Tahoma"/>
                <w:b/>
                <w:bCs/>
              </w:rPr>
            </w:pPr>
            <w:r w:rsidRPr="003650C9">
              <w:rPr>
                <w:rFonts w:ascii="Tahoma" w:hAnsi="Tahoma" w:cs="Tahoma" w:hint="eastAsia"/>
                <w:b/>
                <w:bCs/>
              </w:rPr>
              <w:t>接入点数</w:t>
            </w:r>
          </w:p>
        </w:tc>
        <w:tc>
          <w:tcPr>
            <w:tcW w:w="102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457D" w:rsidRPr="003650C9" w:rsidRDefault="00B3457D" w:rsidP="005F0D95">
            <w:pPr>
              <w:adjustRightInd w:val="0"/>
              <w:snapToGrid w:val="0"/>
              <w:spacing w:line="400" w:lineRule="atLeast"/>
              <w:jc w:val="center"/>
              <w:rPr>
                <w:rFonts w:ascii="Tahoma" w:hAnsi="Tahoma" w:cs="Tahoma"/>
                <w:b/>
                <w:bCs/>
              </w:rPr>
            </w:pPr>
            <w:r w:rsidRPr="003650C9">
              <w:rPr>
                <w:rFonts w:ascii="Tahoma" w:hAnsi="Tahoma" w:cs="Tahoma" w:hint="eastAsia"/>
                <w:b/>
                <w:bCs/>
              </w:rPr>
              <w:t>接入点</w:t>
            </w:r>
          </w:p>
        </w:tc>
        <w:tc>
          <w:tcPr>
            <w:tcW w:w="13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457D" w:rsidRPr="003650C9" w:rsidRDefault="00B3457D" w:rsidP="005F0D95">
            <w:pPr>
              <w:adjustRightInd w:val="0"/>
              <w:snapToGrid w:val="0"/>
              <w:spacing w:line="400" w:lineRule="atLeast"/>
              <w:jc w:val="center"/>
              <w:rPr>
                <w:rFonts w:ascii="Tahoma" w:hAnsi="Tahoma" w:cs="Tahoma"/>
                <w:b/>
                <w:bCs/>
              </w:rPr>
            </w:pPr>
            <w:r w:rsidRPr="003650C9">
              <w:rPr>
                <w:rFonts w:ascii="Tahoma" w:hAnsi="Tahoma" w:cs="Tahoma" w:hint="eastAsia"/>
                <w:b/>
                <w:bCs/>
              </w:rPr>
              <w:t>备注</w:t>
            </w:r>
          </w:p>
        </w:tc>
      </w:tr>
      <w:tr w:rsidR="00B3457D" w:rsidRPr="003650C9" w:rsidTr="005F0D95">
        <w:trPr>
          <w:tblHeader/>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adjustRightInd w:val="0"/>
              <w:snapToGrid w:val="0"/>
              <w:spacing w:line="400" w:lineRule="atLeast"/>
              <w:jc w:val="center"/>
              <w:rPr>
                <w:rFonts w:ascii="Tahoma" w:hAnsi="Tahoma" w:cs="Tahoma"/>
                <w:b/>
                <w:bCs/>
              </w:rPr>
            </w:pPr>
            <w:r w:rsidRPr="003650C9">
              <w:rPr>
                <w:rFonts w:ascii="Tahoma" w:hAnsi="Tahoma" w:cs="Tahoma"/>
                <w:b/>
                <w:bCs/>
              </w:rPr>
              <w:t>1</w:t>
            </w:r>
          </w:p>
        </w:tc>
        <w:tc>
          <w:tcPr>
            <w:tcW w:w="2021" w:type="dxa"/>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adjustRightInd w:val="0"/>
              <w:snapToGrid w:val="0"/>
              <w:spacing w:line="400" w:lineRule="atLeast"/>
              <w:ind w:firstLineChars="50" w:firstLine="117"/>
              <w:jc w:val="center"/>
              <w:rPr>
                <w:rFonts w:ascii="Tahoma" w:hAnsi="Tahoma" w:cs="Tahoma"/>
              </w:rPr>
            </w:pPr>
            <w:r w:rsidRPr="003650C9">
              <w:rPr>
                <w:rFonts w:ascii="宋体" w:hAnsi="宋体" w:hint="eastAsia"/>
                <w:spacing w:val="12"/>
                <w:szCs w:val="21"/>
              </w:rPr>
              <w:t>月租费用</w:t>
            </w:r>
          </w:p>
        </w:tc>
        <w:tc>
          <w:tcPr>
            <w:tcW w:w="1110" w:type="dxa"/>
            <w:tcBorders>
              <w:top w:val="single" w:sz="4" w:space="0" w:color="auto"/>
              <w:left w:val="single" w:sz="4" w:space="0" w:color="auto"/>
              <w:bottom w:val="single" w:sz="4" w:space="0" w:color="auto"/>
              <w:right w:val="single" w:sz="4" w:space="0" w:color="auto"/>
            </w:tcBorders>
            <w:vAlign w:val="center"/>
          </w:tcPr>
          <w:p w:rsidR="00B3457D" w:rsidRPr="003650C9" w:rsidRDefault="00B3457D" w:rsidP="005F0D95">
            <w:pPr>
              <w:adjustRightInd w:val="0"/>
              <w:snapToGrid w:val="0"/>
              <w:spacing w:line="400" w:lineRule="atLeast"/>
              <w:jc w:val="center"/>
              <w:rPr>
                <w:rFonts w:ascii="Tahoma" w:hAnsi="Tahoma" w:cs="Tahoma"/>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adjustRightInd w:val="0"/>
              <w:snapToGrid w:val="0"/>
              <w:spacing w:line="400" w:lineRule="atLeast"/>
              <w:jc w:val="center"/>
              <w:rPr>
                <w:rFonts w:ascii="Tahoma" w:hAnsi="Tahoma" w:cs="Tahoma"/>
              </w:rPr>
            </w:pPr>
            <w:r w:rsidRPr="003650C9">
              <w:rPr>
                <w:rFonts w:ascii="宋体" w:hAnsi="宋体" w:hint="eastAsia"/>
                <w:spacing w:val="12"/>
                <w:szCs w:val="21"/>
              </w:rPr>
              <w:t>（ 元/月）</w:t>
            </w:r>
          </w:p>
        </w:tc>
        <w:tc>
          <w:tcPr>
            <w:tcW w:w="843" w:type="dxa"/>
            <w:tcBorders>
              <w:top w:val="single" w:sz="4" w:space="0" w:color="auto"/>
              <w:left w:val="single" w:sz="4" w:space="0" w:color="auto"/>
              <w:bottom w:val="single" w:sz="4" w:space="0" w:color="auto"/>
              <w:right w:val="single" w:sz="4" w:space="0" w:color="auto"/>
            </w:tcBorders>
            <w:vAlign w:val="center"/>
          </w:tcPr>
          <w:p w:rsidR="00B3457D" w:rsidRPr="003650C9" w:rsidRDefault="00B3457D" w:rsidP="005F0D95">
            <w:pPr>
              <w:adjustRightInd w:val="0"/>
              <w:snapToGrid w:val="0"/>
              <w:spacing w:line="400" w:lineRule="atLeast"/>
              <w:jc w:val="center"/>
              <w:rPr>
                <w:rFonts w:ascii="Tahoma" w:hAnsi="Tahoma" w:cs="Tahoma"/>
              </w:rPr>
            </w:pPr>
          </w:p>
        </w:tc>
        <w:tc>
          <w:tcPr>
            <w:tcW w:w="1022" w:type="dxa"/>
            <w:tcBorders>
              <w:top w:val="single" w:sz="4" w:space="0" w:color="auto"/>
              <w:left w:val="single" w:sz="4" w:space="0" w:color="auto"/>
              <w:bottom w:val="single" w:sz="4" w:space="0" w:color="auto"/>
              <w:right w:val="single" w:sz="4" w:space="0" w:color="auto"/>
            </w:tcBorders>
            <w:vAlign w:val="center"/>
          </w:tcPr>
          <w:p w:rsidR="00B3457D" w:rsidRPr="003650C9" w:rsidRDefault="00B3457D" w:rsidP="005F0D95">
            <w:pPr>
              <w:adjustRightInd w:val="0"/>
              <w:snapToGrid w:val="0"/>
              <w:spacing w:line="400" w:lineRule="atLeast"/>
              <w:jc w:val="center"/>
              <w:rPr>
                <w:rFonts w:ascii="Tahoma" w:hAnsi="Tahoma" w:cs="Tahoma"/>
              </w:rPr>
            </w:pPr>
          </w:p>
        </w:tc>
        <w:tc>
          <w:tcPr>
            <w:tcW w:w="1353" w:type="dxa"/>
            <w:tcBorders>
              <w:top w:val="single" w:sz="4" w:space="0" w:color="auto"/>
              <w:left w:val="single" w:sz="4" w:space="0" w:color="auto"/>
              <w:bottom w:val="single" w:sz="4" w:space="0" w:color="auto"/>
              <w:right w:val="single" w:sz="4" w:space="0" w:color="auto"/>
            </w:tcBorders>
            <w:vAlign w:val="center"/>
          </w:tcPr>
          <w:p w:rsidR="00B3457D" w:rsidRPr="003650C9" w:rsidRDefault="00B3457D" w:rsidP="005F0D95">
            <w:pPr>
              <w:adjustRightInd w:val="0"/>
              <w:snapToGrid w:val="0"/>
              <w:spacing w:line="400" w:lineRule="atLeast"/>
              <w:jc w:val="center"/>
              <w:rPr>
                <w:rFonts w:ascii="Tahoma" w:hAnsi="Tahoma" w:cs="Tahoma"/>
              </w:rPr>
            </w:pPr>
          </w:p>
        </w:tc>
      </w:tr>
      <w:tr w:rsidR="00B3457D" w:rsidRPr="003650C9" w:rsidTr="005F0D9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widowControl/>
              <w:jc w:val="left"/>
              <w:rPr>
                <w:rFonts w:ascii="Tahoma" w:hAnsi="Tahoma" w:cs="Tahoma"/>
                <w:b/>
                <w:bCs/>
              </w:rPr>
            </w:pPr>
          </w:p>
        </w:tc>
        <w:tc>
          <w:tcPr>
            <w:tcW w:w="2021" w:type="dxa"/>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widowControl/>
              <w:jc w:val="left"/>
              <w:rPr>
                <w:kern w:val="0"/>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tcPr>
          <w:p w:rsidR="00B3457D" w:rsidRPr="003650C9" w:rsidRDefault="00B3457D" w:rsidP="005F0D95">
            <w:pPr>
              <w:adjustRightInd w:val="0"/>
              <w:snapToGrid w:val="0"/>
              <w:spacing w:line="400" w:lineRule="atLeast"/>
              <w:jc w:val="center"/>
              <w:rPr>
                <w:rFonts w:ascii="Tahoma" w:hAnsi="Tahoma" w:cs="Tahoma"/>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widowControl/>
              <w:jc w:val="left"/>
              <w:rPr>
                <w:kern w:val="0"/>
                <w:sz w:val="20"/>
                <w:szCs w:val="20"/>
              </w:rPr>
            </w:pPr>
          </w:p>
        </w:tc>
        <w:tc>
          <w:tcPr>
            <w:tcW w:w="843" w:type="dxa"/>
            <w:tcBorders>
              <w:top w:val="single" w:sz="4" w:space="0" w:color="auto"/>
              <w:left w:val="single" w:sz="4" w:space="0" w:color="auto"/>
              <w:bottom w:val="single" w:sz="4" w:space="0" w:color="auto"/>
              <w:right w:val="single" w:sz="4" w:space="0" w:color="auto"/>
            </w:tcBorders>
            <w:vAlign w:val="center"/>
          </w:tcPr>
          <w:p w:rsidR="00B3457D" w:rsidRPr="003650C9" w:rsidRDefault="00B3457D" w:rsidP="005F0D95">
            <w:pPr>
              <w:adjustRightInd w:val="0"/>
              <w:snapToGrid w:val="0"/>
              <w:spacing w:line="400" w:lineRule="atLeast"/>
              <w:jc w:val="center"/>
              <w:rPr>
                <w:rFonts w:ascii="Tahoma" w:hAnsi="Tahoma" w:cs="Tahoma"/>
              </w:rPr>
            </w:pPr>
          </w:p>
        </w:tc>
        <w:tc>
          <w:tcPr>
            <w:tcW w:w="1022" w:type="dxa"/>
            <w:tcBorders>
              <w:top w:val="single" w:sz="4" w:space="0" w:color="auto"/>
              <w:left w:val="single" w:sz="4" w:space="0" w:color="auto"/>
              <w:bottom w:val="single" w:sz="4" w:space="0" w:color="auto"/>
              <w:right w:val="single" w:sz="4" w:space="0" w:color="auto"/>
            </w:tcBorders>
            <w:vAlign w:val="center"/>
          </w:tcPr>
          <w:p w:rsidR="00B3457D" w:rsidRPr="003650C9" w:rsidRDefault="00B3457D" w:rsidP="005F0D95">
            <w:pPr>
              <w:adjustRightInd w:val="0"/>
              <w:snapToGrid w:val="0"/>
              <w:spacing w:line="400" w:lineRule="atLeast"/>
              <w:jc w:val="center"/>
              <w:rPr>
                <w:rFonts w:ascii="Tahoma" w:hAnsi="Tahoma" w:cs="Tahoma"/>
              </w:rPr>
            </w:pPr>
          </w:p>
        </w:tc>
        <w:tc>
          <w:tcPr>
            <w:tcW w:w="1353" w:type="dxa"/>
            <w:tcBorders>
              <w:top w:val="single" w:sz="4" w:space="0" w:color="auto"/>
              <w:left w:val="single" w:sz="4" w:space="0" w:color="auto"/>
              <w:bottom w:val="single" w:sz="4" w:space="0" w:color="auto"/>
              <w:right w:val="single" w:sz="4" w:space="0" w:color="auto"/>
            </w:tcBorders>
            <w:vAlign w:val="center"/>
          </w:tcPr>
          <w:p w:rsidR="00B3457D" w:rsidRPr="003650C9" w:rsidRDefault="00B3457D" w:rsidP="005F0D95">
            <w:pPr>
              <w:adjustRightInd w:val="0"/>
              <w:snapToGrid w:val="0"/>
              <w:spacing w:line="400" w:lineRule="atLeast"/>
              <w:jc w:val="center"/>
              <w:rPr>
                <w:rFonts w:ascii="Tahoma" w:hAnsi="Tahoma" w:cs="Tahoma"/>
              </w:rPr>
            </w:pPr>
          </w:p>
        </w:tc>
      </w:tr>
      <w:tr w:rsidR="00B3457D" w:rsidRPr="003650C9" w:rsidTr="005F0D9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widowControl/>
              <w:jc w:val="left"/>
              <w:rPr>
                <w:rFonts w:ascii="Tahoma" w:hAnsi="Tahoma" w:cs="Tahoma"/>
                <w:b/>
                <w:bCs/>
              </w:rPr>
            </w:pPr>
          </w:p>
        </w:tc>
        <w:tc>
          <w:tcPr>
            <w:tcW w:w="2021" w:type="dxa"/>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widowControl/>
              <w:jc w:val="left"/>
              <w:rPr>
                <w:kern w:val="0"/>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tcPr>
          <w:p w:rsidR="00B3457D" w:rsidRPr="003650C9" w:rsidRDefault="00B3457D" w:rsidP="005F0D95">
            <w:pPr>
              <w:adjustRightInd w:val="0"/>
              <w:snapToGrid w:val="0"/>
              <w:spacing w:line="400" w:lineRule="atLeast"/>
              <w:jc w:val="center"/>
              <w:rPr>
                <w:rFonts w:ascii="Tahoma" w:hAnsi="Tahoma" w:cs="Tahoma"/>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widowControl/>
              <w:jc w:val="left"/>
              <w:rPr>
                <w:kern w:val="0"/>
                <w:sz w:val="20"/>
                <w:szCs w:val="20"/>
              </w:rPr>
            </w:pPr>
          </w:p>
        </w:tc>
        <w:tc>
          <w:tcPr>
            <w:tcW w:w="843" w:type="dxa"/>
            <w:tcBorders>
              <w:top w:val="single" w:sz="4" w:space="0" w:color="auto"/>
              <w:left w:val="single" w:sz="4" w:space="0" w:color="auto"/>
              <w:bottom w:val="single" w:sz="4" w:space="0" w:color="auto"/>
              <w:right w:val="single" w:sz="4" w:space="0" w:color="auto"/>
            </w:tcBorders>
            <w:vAlign w:val="center"/>
          </w:tcPr>
          <w:p w:rsidR="00B3457D" w:rsidRPr="003650C9" w:rsidRDefault="00B3457D" w:rsidP="005F0D95">
            <w:pPr>
              <w:adjustRightInd w:val="0"/>
              <w:snapToGrid w:val="0"/>
              <w:spacing w:line="400" w:lineRule="atLeast"/>
              <w:jc w:val="center"/>
              <w:rPr>
                <w:rFonts w:ascii="Tahoma" w:hAnsi="Tahoma" w:cs="Tahoma"/>
              </w:rPr>
            </w:pPr>
          </w:p>
        </w:tc>
        <w:tc>
          <w:tcPr>
            <w:tcW w:w="1022" w:type="dxa"/>
            <w:tcBorders>
              <w:top w:val="single" w:sz="4" w:space="0" w:color="auto"/>
              <w:left w:val="single" w:sz="4" w:space="0" w:color="auto"/>
              <w:bottom w:val="single" w:sz="4" w:space="0" w:color="auto"/>
              <w:right w:val="single" w:sz="4" w:space="0" w:color="auto"/>
            </w:tcBorders>
            <w:vAlign w:val="center"/>
          </w:tcPr>
          <w:p w:rsidR="00B3457D" w:rsidRPr="003650C9" w:rsidRDefault="00B3457D" w:rsidP="005F0D95">
            <w:pPr>
              <w:adjustRightInd w:val="0"/>
              <w:snapToGrid w:val="0"/>
              <w:spacing w:line="400" w:lineRule="atLeast"/>
              <w:jc w:val="center"/>
              <w:rPr>
                <w:rFonts w:ascii="Tahoma" w:hAnsi="Tahoma" w:cs="Tahoma"/>
              </w:rPr>
            </w:pPr>
          </w:p>
        </w:tc>
        <w:tc>
          <w:tcPr>
            <w:tcW w:w="1353" w:type="dxa"/>
            <w:tcBorders>
              <w:top w:val="single" w:sz="4" w:space="0" w:color="auto"/>
              <w:left w:val="single" w:sz="4" w:space="0" w:color="auto"/>
              <w:bottom w:val="single" w:sz="4" w:space="0" w:color="auto"/>
              <w:right w:val="single" w:sz="4" w:space="0" w:color="auto"/>
            </w:tcBorders>
            <w:vAlign w:val="center"/>
          </w:tcPr>
          <w:p w:rsidR="00B3457D" w:rsidRPr="003650C9" w:rsidRDefault="00B3457D" w:rsidP="005F0D95">
            <w:pPr>
              <w:adjustRightInd w:val="0"/>
              <w:snapToGrid w:val="0"/>
              <w:spacing w:line="400" w:lineRule="atLeast"/>
              <w:jc w:val="center"/>
              <w:rPr>
                <w:rFonts w:ascii="Tahoma" w:hAnsi="Tahoma" w:cs="Tahoma"/>
              </w:rPr>
            </w:pPr>
          </w:p>
        </w:tc>
      </w:tr>
      <w:tr w:rsidR="00B3457D" w:rsidRPr="003650C9" w:rsidTr="005F0D9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widowControl/>
              <w:jc w:val="left"/>
              <w:rPr>
                <w:rFonts w:ascii="Tahoma" w:hAnsi="Tahoma" w:cs="Tahoma"/>
                <w:b/>
                <w:bCs/>
              </w:rPr>
            </w:pPr>
          </w:p>
        </w:tc>
        <w:tc>
          <w:tcPr>
            <w:tcW w:w="2021" w:type="dxa"/>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widowControl/>
              <w:jc w:val="left"/>
              <w:rPr>
                <w:kern w:val="0"/>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tcPr>
          <w:p w:rsidR="00B3457D" w:rsidRPr="003650C9" w:rsidRDefault="00B3457D" w:rsidP="005F0D95">
            <w:pPr>
              <w:adjustRightInd w:val="0"/>
              <w:snapToGrid w:val="0"/>
              <w:spacing w:line="400" w:lineRule="atLeast"/>
              <w:jc w:val="center"/>
              <w:rPr>
                <w:rFonts w:ascii="Tahoma" w:hAnsi="Tahoma" w:cs="Tahoma"/>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widowControl/>
              <w:jc w:val="left"/>
              <w:rPr>
                <w:kern w:val="0"/>
                <w:sz w:val="20"/>
                <w:szCs w:val="20"/>
              </w:rPr>
            </w:pPr>
          </w:p>
        </w:tc>
        <w:tc>
          <w:tcPr>
            <w:tcW w:w="843" w:type="dxa"/>
            <w:tcBorders>
              <w:top w:val="single" w:sz="4" w:space="0" w:color="auto"/>
              <w:left w:val="single" w:sz="4" w:space="0" w:color="auto"/>
              <w:bottom w:val="single" w:sz="4" w:space="0" w:color="auto"/>
              <w:right w:val="single" w:sz="4" w:space="0" w:color="auto"/>
            </w:tcBorders>
            <w:vAlign w:val="center"/>
          </w:tcPr>
          <w:p w:rsidR="00B3457D" w:rsidRPr="003650C9" w:rsidRDefault="00B3457D" w:rsidP="005F0D95">
            <w:pPr>
              <w:adjustRightInd w:val="0"/>
              <w:snapToGrid w:val="0"/>
              <w:spacing w:line="400" w:lineRule="atLeast"/>
              <w:jc w:val="center"/>
              <w:rPr>
                <w:rFonts w:ascii="Tahoma" w:hAnsi="Tahoma" w:cs="Tahoma"/>
              </w:rPr>
            </w:pPr>
          </w:p>
        </w:tc>
        <w:tc>
          <w:tcPr>
            <w:tcW w:w="1022" w:type="dxa"/>
            <w:tcBorders>
              <w:top w:val="single" w:sz="4" w:space="0" w:color="auto"/>
              <w:left w:val="single" w:sz="4" w:space="0" w:color="auto"/>
              <w:bottom w:val="single" w:sz="4" w:space="0" w:color="auto"/>
              <w:right w:val="single" w:sz="4" w:space="0" w:color="auto"/>
            </w:tcBorders>
            <w:vAlign w:val="center"/>
          </w:tcPr>
          <w:p w:rsidR="00B3457D" w:rsidRPr="003650C9" w:rsidRDefault="00B3457D" w:rsidP="005F0D95">
            <w:pPr>
              <w:adjustRightInd w:val="0"/>
              <w:snapToGrid w:val="0"/>
              <w:spacing w:line="400" w:lineRule="atLeast"/>
              <w:jc w:val="center"/>
              <w:rPr>
                <w:rFonts w:ascii="Tahoma" w:hAnsi="Tahoma" w:cs="Tahoma"/>
              </w:rPr>
            </w:pPr>
          </w:p>
        </w:tc>
        <w:tc>
          <w:tcPr>
            <w:tcW w:w="1353" w:type="dxa"/>
            <w:tcBorders>
              <w:top w:val="single" w:sz="4" w:space="0" w:color="auto"/>
              <w:left w:val="single" w:sz="4" w:space="0" w:color="auto"/>
              <w:bottom w:val="single" w:sz="4" w:space="0" w:color="auto"/>
              <w:right w:val="single" w:sz="4" w:space="0" w:color="auto"/>
            </w:tcBorders>
            <w:vAlign w:val="center"/>
          </w:tcPr>
          <w:p w:rsidR="00B3457D" w:rsidRPr="003650C9" w:rsidRDefault="00B3457D" w:rsidP="005F0D95">
            <w:pPr>
              <w:adjustRightInd w:val="0"/>
              <w:snapToGrid w:val="0"/>
              <w:spacing w:line="400" w:lineRule="atLeast"/>
              <w:jc w:val="center"/>
              <w:rPr>
                <w:rFonts w:ascii="Tahoma" w:hAnsi="Tahoma" w:cs="Tahoma"/>
              </w:rPr>
            </w:pPr>
          </w:p>
        </w:tc>
      </w:tr>
      <w:tr w:rsidR="00B3457D" w:rsidRPr="003650C9" w:rsidTr="005F0D9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widowControl/>
              <w:jc w:val="left"/>
              <w:rPr>
                <w:rFonts w:ascii="Tahoma" w:hAnsi="Tahoma" w:cs="Tahoma"/>
                <w:b/>
                <w:bCs/>
              </w:rPr>
            </w:pPr>
          </w:p>
        </w:tc>
        <w:tc>
          <w:tcPr>
            <w:tcW w:w="2021" w:type="dxa"/>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adjustRightInd w:val="0"/>
              <w:snapToGrid w:val="0"/>
              <w:spacing w:line="400" w:lineRule="atLeast"/>
              <w:ind w:firstLineChars="50" w:firstLine="117"/>
              <w:jc w:val="center"/>
              <w:rPr>
                <w:rFonts w:ascii="宋体" w:hAnsi="宋体"/>
                <w:spacing w:val="12"/>
                <w:szCs w:val="21"/>
              </w:rPr>
            </w:pPr>
            <w:r w:rsidRPr="003650C9">
              <w:rPr>
                <w:rFonts w:ascii="宋体" w:hAnsi="宋体" w:hint="eastAsia"/>
                <w:spacing w:val="12"/>
                <w:szCs w:val="21"/>
              </w:rPr>
              <w:t>小计</w:t>
            </w:r>
          </w:p>
        </w:tc>
        <w:tc>
          <w:tcPr>
            <w:tcW w:w="5844" w:type="dxa"/>
            <w:gridSpan w:val="5"/>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adjustRightInd w:val="0"/>
              <w:snapToGrid w:val="0"/>
              <w:spacing w:line="400" w:lineRule="atLeast"/>
              <w:jc w:val="center"/>
              <w:rPr>
                <w:rFonts w:ascii="Tahoma" w:hAnsi="Tahoma" w:cs="Tahoma"/>
              </w:rPr>
            </w:pPr>
            <w:r w:rsidRPr="003650C9">
              <w:rPr>
                <w:rFonts w:ascii="Tahoma" w:hAnsi="Tahoma" w:cs="Tahoma" w:hint="eastAsia"/>
              </w:rPr>
              <w:t>大写元（￥）</w:t>
            </w:r>
          </w:p>
        </w:tc>
      </w:tr>
      <w:tr w:rsidR="00B3457D" w:rsidRPr="003650C9" w:rsidTr="005F0D95">
        <w:trPr>
          <w:tblHeader/>
        </w:trPr>
        <w:tc>
          <w:tcPr>
            <w:tcW w:w="2600" w:type="dxa"/>
            <w:gridSpan w:val="2"/>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adjustRightInd w:val="0"/>
              <w:snapToGrid w:val="0"/>
              <w:spacing w:line="400" w:lineRule="atLeast"/>
              <w:jc w:val="center"/>
              <w:rPr>
                <w:rFonts w:ascii="Tahoma" w:hAnsi="Tahoma" w:cs="Tahoma"/>
              </w:rPr>
            </w:pPr>
            <w:r w:rsidRPr="003650C9">
              <w:rPr>
                <w:rFonts w:ascii="Tahoma" w:hAnsi="Tahoma" w:cs="Tahoma" w:hint="eastAsia"/>
                <w:b/>
                <w:bCs/>
              </w:rPr>
              <w:t>合计</w:t>
            </w:r>
          </w:p>
        </w:tc>
        <w:tc>
          <w:tcPr>
            <w:tcW w:w="5844" w:type="dxa"/>
            <w:gridSpan w:val="5"/>
            <w:tcBorders>
              <w:top w:val="single" w:sz="4" w:space="0" w:color="auto"/>
              <w:left w:val="single" w:sz="4" w:space="0" w:color="auto"/>
              <w:bottom w:val="single" w:sz="4" w:space="0" w:color="auto"/>
              <w:right w:val="single" w:sz="4" w:space="0" w:color="auto"/>
            </w:tcBorders>
            <w:vAlign w:val="center"/>
            <w:hideMark/>
          </w:tcPr>
          <w:p w:rsidR="00B3457D" w:rsidRPr="003650C9" w:rsidRDefault="00B3457D" w:rsidP="005F0D95">
            <w:pPr>
              <w:adjustRightInd w:val="0"/>
              <w:snapToGrid w:val="0"/>
              <w:spacing w:line="400" w:lineRule="atLeast"/>
              <w:ind w:firstLineChars="100" w:firstLine="210"/>
              <w:rPr>
                <w:rFonts w:ascii="Tahoma" w:hAnsi="Tahoma" w:cs="Tahoma"/>
              </w:rPr>
            </w:pPr>
            <w:r w:rsidRPr="003650C9">
              <w:rPr>
                <w:rFonts w:ascii="Tahoma" w:hAnsi="Tahoma" w:cs="Tahoma" w:hint="eastAsia"/>
              </w:rPr>
              <w:t>大写元（￥）</w:t>
            </w:r>
          </w:p>
        </w:tc>
      </w:tr>
    </w:tbl>
    <w:p w:rsidR="00B3457D" w:rsidRPr="003650C9" w:rsidRDefault="00B3457D" w:rsidP="00B3457D">
      <w:pPr>
        <w:spacing w:line="360" w:lineRule="auto"/>
        <w:rPr>
          <w:rFonts w:ascii="宋体" w:hAnsi="宋体" w:hint="eastAsia"/>
          <w:szCs w:val="21"/>
        </w:rPr>
      </w:pPr>
    </w:p>
    <w:p w:rsidR="00B3457D" w:rsidRPr="003650C9" w:rsidRDefault="00B3457D" w:rsidP="00B3457D">
      <w:pPr>
        <w:pStyle w:val="a3"/>
        <w:spacing w:line="360" w:lineRule="auto"/>
        <w:rPr>
          <w:rFonts w:hAnsi="宋体"/>
        </w:rPr>
      </w:pPr>
      <w:r w:rsidRPr="003650C9">
        <w:rPr>
          <w:rFonts w:hAnsi="宋体" w:hint="eastAsia"/>
        </w:rPr>
        <w:t>注：</w:t>
      </w:r>
    </w:p>
    <w:p w:rsidR="00B3457D" w:rsidRPr="003650C9" w:rsidRDefault="00B3457D" w:rsidP="00B3457D">
      <w:pPr>
        <w:pStyle w:val="a3"/>
        <w:spacing w:line="360" w:lineRule="auto"/>
        <w:rPr>
          <w:rFonts w:hAnsi="宋体"/>
        </w:rPr>
      </w:pPr>
      <w:r w:rsidRPr="003650C9">
        <w:rPr>
          <w:rFonts w:hAnsi="宋体" w:hint="eastAsia"/>
        </w:rPr>
        <w:t>1、须分项列明不同带宽（1000M、200M、100M、50M、20M、10M、2M和1M）的月租单价（其中应包括暂停使用的接入点的月租单价）。</w:t>
      </w:r>
    </w:p>
    <w:p w:rsidR="00B3457D" w:rsidRPr="003650C9" w:rsidRDefault="00B3457D" w:rsidP="00B3457D">
      <w:pPr>
        <w:pStyle w:val="a3"/>
        <w:spacing w:line="360" w:lineRule="auto"/>
        <w:ind w:firstLineChars="150" w:firstLine="315"/>
        <w:rPr>
          <w:rFonts w:hint="eastAsia"/>
        </w:rPr>
      </w:pPr>
      <w:r w:rsidRPr="003650C9">
        <w:rPr>
          <w:rFonts w:hint="eastAsia"/>
        </w:rPr>
        <w:t>2、此报价明细表为完成用户需求书所要求的所有服务项目的明细表。投标人须按照实际发生的服务项目填写。</w:t>
      </w:r>
    </w:p>
    <w:p w:rsidR="00B3457D" w:rsidRPr="003650C9" w:rsidRDefault="00B3457D" w:rsidP="00B3457D">
      <w:pPr>
        <w:spacing w:line="360" w:lineRule="auto"/>
        <w:ind w:firstLineChars="150" w:firstLine="315"/>
        <w:rPr>
          <w:rFonts w:ascii="宋体" w:hAnsi="宋体" w:hint="eastAsia"/>
          <w:szCs w:val="21"/>
        </w:rPr>
      </w:pPr>
      <w:r w:rsidRPr="003650C9">
        <w:t>3</w:t>
      </w:r>
      <w:r w:rsidRPr="003650C9">
        <w:rPr>
          <w:rFonts w:hint="eastAsia"/>
        </w:rPr>
        <w:t>、</w:t>
      </w:r>
      <w:r w:rsidRPr="003650C9">
        <w:rPr>
          <w:rFonts w:hAnsi="宋体" w:hint="eastAsia"/>
        </w:rPr>
        <w:t>投标人可根据采购文件要求自拟明细报价表格式，保证所报价格是固定且唯一且得到采购人认可。</w:t>
      </w:r>
    </w:p>
    <w:p w:rsidR="00B3457D" w:rsidRPr="003650C9" w:rsidRDefault="00B3457D" w:rsidP="00B3457D">
      <w:pPr>
        <w:adjustRightInd w:val="0"/>
        <w:snapToGrid w:val="0"/>
        <w:spacing w:line="360" w:lineRule="auto"/>
        <w:rPr>
          <w:rFonts w:ascii="宋体" w:hAnsi="宋体" w:hint="eastAsia"/>
          <w:szCs w:val="21"/>
        </w:rPr>
      </w:pPr>
    </w:p>
    <w:p w:rsidR="00B3457D" w:rsidRPr="003650C9" w:rsidRDefault="00B3457D" w:rsidP="00B3457D">
      <w:pPr>
        <w:adjustRightInd w:val="0"/>
        <w:snapToGrid w:val="0"/>
        <w:spacing w:line="360" w:lineRule="auto"/>
        <w:rPr>
          <w:rFonts w:ascii="宋体" w:hAnsi="宋体" w:hint="eastAsia"/>
          <w:szCs w:val="21"/>
        </w:rPr>
      </w:pPr>
    </w:p>
    <w:p w:rsidR="00B3457D" w:rsidRPr="003650C9" w:rsidRDefault="00B3457D" w:rsidP="00B3457D">
      <w:pPr>
        <w:adjustRightInd w:val="0"/>
        <w:snapToGrid w:val="0"/>
        <w:spacing w:line="360" w:lineRule="auto"/>
        <w:rPr>
          <w:rFonts w:ascii="宋体" w:hAnsi="宋体" w:hint="eastAsia"/>
          <w:szCs w:val="21"/>
        </w:rPr>
      </w:pPr>
    </w:p>
    <w:p w:rsidR="00B3457D" w:rsidRPr="003650C9" w:rsidRDefault="00B3457D" w:rsidP="00B3457D">
      <w:pPr>
        <w:adjustRightInd w:val="0"/>
        <w:snapToGrid w:val="0"/>
        <w:spacing w:line="360" w:lineRule="auto"/>
        <w:rPr>
          <w:rFonts w:ascii="宋体" w:hAnsi="宋体" w:hint="eastAsia"/>
          <w:szCs w:val="21"/>
          <w:u w:val="single"/>
        </w:rPr>
      </w:pPr>
      <w:r w:rsidRPr="003650C9">
        <w:rPr>
          <w:rFonts w:ascii="宋体" w:hAnsi="宋体" w:hint="eastAsia"/>
          <w:szCs w:val="21"/>
        </w:rPr>
        <w:t>投标供应商名称（盖章）：</w:t>
      </w:r>
      <w:r w:rsidRPr="003650C9">
        <w:rPr>
          <w:rFonts w:ascii="宋体" w:hAnsi="宋体" w:hint="eastAsia"/>
          <w:szCs w:val="21"/>
          <w:u w:val="single"/>
        </w:rPr>
        <w:t xml:space="preserve">                        </w:t>
      </w:r>
    </w:p>
    <w:p w:rsidR="00794B62" w:rsidRDefault="00B3457D" w:rsidP="00B3457D">
      <w:r w:rsidRPr="003650C9">
        <w:rPr>
          <w:rFonts w:ascii="宋体" w:hAnsi="宋体" w:hint="eastAsia"/>
          <w:szCs w:val="21"/>
        </w:rPr>
        <w:t>日期：   年   月   日</w:t>
      </w:r>
    </w:p>
    <w:sectPr w:rsidR="00794B62" w:rsidSect="00B276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457D"/>
    <w:rsid w:val="007207F3"/>
    <w:rsid w:val="00745E97"/>
    <w:rsid w:val="00794B62"/>
    <w:rsid w:val="008F1B92"/>
    <w:rsid w:val="00AD6071"/>
    <w:rsid w:val="00B276F3"/>
    <w:rsid w:val="00B3457D"/>
    <w:rsid w:val="00C111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7D"/>
    <w:pPr>
      <w:widowControl w:val="0"/>
      <w:jc w:val="both"/>
    </w:pPr>
    <w:rPr>
      <w:rFonts w:ascii="Calibri" w:eastAsia="宋体" w:hAnsi="Calibri" w:cs="Times New Roman"/>
    </w:rPr>
  </w:style>
  <w:style w:type="paragraph" w:styleId="4">
    <w:name w:val="heading 4"/>
    <w:aliases w:val="Heading 14,Heading 141,Heading 142,H4,第三层条,PIM 4,h4,bl,bb,Titre4,4th level,sect 1.2.3.4,Ref Heading 1,rh1,Heading sql,h41,h42,h43,h411,h44,h412,h45,h413,h46,h414,h47,h48,h415,h49,h410,h416,h417,h418,h419,h420,h4110,h421,heading 4,bullet,4,l4"/>
    <w:basedOn w:val="a"/>
    <w:next w:val="a"/>
    <w:link w:val="4Char"/>
    <w:semiHidden/>
    <w:unhideWhenUsed/>
    <w:qFormat/>
    <w:rsid w:val="00B3457D"/>
    <w:pPr>
      <w:keepNext/>
      <w:keepLines/>
      <w:spacing w:before="280" w:after="290" w:line="374" w:lineRule="auto"/>
      <w:outlineLvl w:val="3"/>
    </w:pPr>
    <w:rPr>
      <w:rFonts w:ascii="Arial" w:eastAsia="黑体" w:hAnsi="Arial"/>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aliases w:val="Heading 14 Char1,Heading 141 Char1,Heading 142 Char1,H4 Char1,第三层条 Char1,PIM 4 Char1,h4 Char1,bl Char1,bb Char1,Titre4 Char1,4th level Char1,sect 1.2.3.4 Char1,Ref Heading 1 Char1,rh1 Char1,Heading sql Char1,h41 Char1,h42 Char1,h43 Char1"/>
    <w:basedOn w:val="a0"/>
    <w:link w:val="4"/>
    <w:semiHidden/>
    <w:qFormat/>
    <w:rsid w:val="00B3457D"/>
    <w:rPr>
      <w:rFonts w:ascii="Arial" w:eastAsia="黑体" w:hAnsi="Arial" w:cs="Times New Roman"/>
      <w:b/>
      <w:bCs/>
      <w:sz w:val="28"/>
      <w:szCs w:val="28"/>
      <w:lang/>
    </w:rPr>
  </w:style>
  <w:style w:type="character" w:customStyle="1" w:styleId="Char1">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1,普通文字 Char"/>
    <w:link w:val="a3"/>
    <w:qFormat/>
    <w:locked/>
    <w:rsid w:val="00B3457D"/>
    <w:rPr>
      <w:rFonts w:ascii="宋体" w:hAnsi="Courier New" w:cs="Courier New"/>
      <w:szCs w:val="21"/>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一般文"/>
    <w:basedOn w:val="a"/>
    <w:link w:val="Char1"/>
    <w:unhideWhenUsed/>
    <w:qFormat/>
    <w:rsid w:val="00B3457D"/>
    <w:rPr>
      <w:rFonts w:ascii="宋体" w:eastAsiaTheme="minorEastAsia" w:hAnsi="Courier New" w:cs="Courier New"/>
      <w:szCs w:val="21"/>
    </w:rPr>
  </w:style>
  <w:style w:type="character" w:customStyle="1" w:styleId="Char">
    <w:name w:val="纯文本 Char"/>
    <w:basedOn w:val="a0"/>
    <w:link w:val="a3"/>
    <w:uiPriority w:val="99"/>
    <w:semiHidden/>
    <w:rsid w:val="00B3457D"/>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349</Characters>
  <Application>Microsoft Office Word</Application>
  <DocSecurity>0</DocSecurity>
  <Lines>2</Lines>
  <Paragraphs>1</Paragraphs>
  <ScaleCrop>false</ScaleCrop>
  <Company>神州网信技术有限公司</Company>
  <LinksUpToDate>false</LinksUpToDate>
  <CharactersWithSpaces>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徐丽</dc:creator>
  <cp:lastModifiedBy>徐丽</cp:lastModifiedBy>
  <cp:revision>2</cp:revision>
  <dcterms:created xsi:type="dcterms:W3CDTF">2022-05-11T07:38:00Z</dcterms:created>
  <dcterms:modified xsi:type="dcterms:W3CDTF">2022-05-11T07:38:00Z</dcterms:modified>
</cp:coreProperties>
</file>